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BC" w:rsidRDefault="00AB0F23">
      <w:pPr>
        <w:jc w:val="center"/>
        <w:rPr>
          <w:rFonts w:ascii="方正宋简舒体" w:eastAsia="方正宋简舒体"/>
          <w:bCs/>
          <w:sz w:val="36"/>
          <w:szCs w:val="36"/>
        </w:rPr>
      </w:pPr>
      <w:r>
        <w:rPr>
          <w:rFonts w:ascii="方正小标宋简" w:hint="eastAsia"/>
          <w:sz w:val="36"/>
          <w:szCs w:val="36"/>
        </w:rPr>
        <w:t>湖北省青年见习三年行动计划启动</w:t>
      </w:r>
      <w:r>
        <w:rPr>
          <w:rFonts w:ascii="方正宋简舒体" w:hint="eastAsia"/>
          <w:bCs/>
          <w:sz w:val="36"/>
          <w:szCs w:val="36"/>
        </w:rPr>
        <w:t>暨</w:t>
      </w:r>
      <w:r>
        <w:rPr>
          <w:rFonts w:ascii="方正宋简舒体" w:eastAsia="方正宋简舒体" w:hint="eastAsia"/>
          <w:bCs/>
          <w:sz w:val="36"/>
          <w:szCs w:val="36"/>
        </w:rPr>
        <w:t>第</w:t>
      </w:r>
      <w:r>
        <w:rPr>
          <w:rFonts w:ascii="方正宋简舒体" w:hint="eastAsia"/>
          <w:bCs/>
          <w:sz w:val="36"/>
          <w:szCs w:val="36"/>
        </w:rPr>
        <w:t>四</w:t>
      </w:r>
      <w:r>
        <w:rPr>
          <w:rFonts w:ascii="方正宋简舒体" w:eastAsia="方正宋简舒体" w:hint="eastAsia"/>
          <w:bCs/>
          <w:sz w:val="36"/>
          <w:szCs w:val="36"/>
        </w:rPr>
        <w:t>届长江</w:t>
      </w:r>
    </w:p>
    <w:p w:rsidR="004B3EBC" w:rsidRDefault="00AB0F23">
      <w:pPr>
        <w:jc w:val="center"/>
        <w:rPr>
          <w:rFonts w:ascii="方正小标宋简"/>
          <w:sz w:val="36"/>
          <w:szCs w:val="36"/>
        </w:rPr>
      </w:pPr>
      <w:r>
        <w:rPr>
          <w:rFonts w:ascii="方正宋简舒体" w:eastAsia="方正宋简舒体" w:hint="eastAsia"/>
          <w:bCs/>
          <w:sz w:val="36"/>
          <w:szCs w:val="36"/>
        </w:rPr>
        <w:t>经济带企业校园双选会活动岗位信息公告</w:t>
      </w:r>
    </w:p>
    <w:p w:rsidR="004B3EBC" w:rsidRDefault="004B3EBC">
      <w:pPr>
        <w:spacing w:line="120" w:lineRule="auto"/>
        <w:jc w:val="center"/>
        <w:rPr>
          <w:rFonts w:ascii="方正小标宋简" w:eastAsia="方正小标宋简"/>
          <w:b/>
          <w:sz w:val="36"/>
          <w:szCs w:val="36"/>
        </w:rPr>
      </w:pPr>
    </w:p>
    <w:p w:rsidR="004B3EBC" w:rsidRDefault="00AB0F23">
      <w:pPr>
        <w:ind w:firstLine="600"/>
        <w:rPr>
          <w:rFonts w:ascii="仿宋" w:eastAsia="仿宋" w:hAnsi="仿宋"/>
          <w:color w:val="000000"/>
          <w:sz w:val="30"/>
          <w:szCs w:val="30"/>
        </w:rPr>
      </w:pPr>
      <w:r>
        <w:rPr>
          <w:rFonts w:ascii="仿宋" w:eastAsia="仿宋" w:hAnsi="仿宋" w:hint="eastAsia"/>
          <w:sz w:val="30"/>
          <w:szCs w:val="30"/>
        </w:rPr>
        <w:t>为全面贯彻落实</w:t>
      </w:r>
      <w:r>
        <w:rPr>
          <w:rFonts w:ascii="仿宋" w:eastAsia="仿宋" w:hAnsi="仿宋" w:cs="仿宋_GB2312" w:hint="eastAsia"/>
          <w:sz w:val="30"/>
          <w:szCs w:val="30"/>
        </w:rPr>
        <w:t>党中央、国务院和省委、省政府关于就业工作的决策部署和</w:t>
      </w:r>
      <w:r>
        <w:rPr>
          <w:rFonts w:ascii="仿宋" w:eastAsia="仿宋" w:hAnsi="仿宋" w:hint="eastAsia"/>
          <w:sz w:val="30"/>
          <w:szCs w:val="30"/>
        </w:rPr>
        <w:t>长江经济带国家发展战略，持续推动我省经济提质增效升级，充分发挥各级公共人才服务机构的联动作用，积极做好</w:t>
      </w:r>
      <w:r>
        <w:rPr>
          <w:rFonts w:ascii="仿宋" w:eastAsia="仿宋" w:hAnsi="仿宋" w:hint="eastAsia"/>
          <w:sz w:val="30"/>
          <w:szCs w:val="30"/>
        </w:rPr>
        <w:t>2019</w:t>
      </w:r>
      <w:r>
        <w:rPr>
          <w:rFonts w:ascii="仿宋" w:eastAsia="仿宋" w:hAnsi="仿宋" w:hint="eastAsia"/>
          <w:sz w:val="30"/>
          <w:szCs w:val="30"/>
        </w:rPr>
        <w:t>年高校毕业生和</w:t>
      </w:r>
      <w:r>
        <w:rPr>
          <w:rFonts w:ascii="仿宋" w:eastAsia="仿宋" w:hAnsi="仿宋" w:hint="eastAsia"/>
          <w:color w:val="000000"/>
          <w:sz w:val="30"/>
          <w:szCs w:val="30"/>
        </w:rPr>
        <w:t>16-24</w:t>
      </w:r>
      <w:r>
        <w:rPr>
          <w:rFonts w:ascii="仿宋" w:eastAsia="仿宋" w:hAnsi="仿宋" w:hint="eastAsia"/>
          <w:color w:val="000000"/>
          <w:sz w:val="30"/>
          <w:szCs w:val="30"/>
        </w:rPr>
        <w:t>岁</w:t>
      </w:r>
      <w:r>
        <w:rPr>
          <w:rFonts w:ascii="仿宋" w:eastAsia="仿宋" w:hAnsi="仿宋" w:hint="eastAsia"/>
          <w:sz w:val="30"/>
          <w:szCs w:val="30"/>
        </w:rPr>
        <w:t>失业青年就业服务工作。湖北省人才服务局拟于</w:t>
      </w:r>
      <w:r>
        <w:rPr>
          <w:rFonts w:ascii="仿宋" w:eastAsia="仿宋" w:hAnsi="仿宋" w:hint="eastAsia"/>
          <w:sz w:val="30"/>
          <w:szCs w:val="30"/>
        </w:rPr>
        <w:t>3</w:t>
      </w:r>
      <w:r>
        <w:rPr>
          <w:rFonts w:ascii="仿宋" w:eastAsia="仿宋" w:hAnsi="仿宋" w:hint="eastAsia"/>
          <w:sz w:val="30"/>
          <w:szCs w:val="30"/>
        </w:rPr>
        <w:t>月</w:t>
      </w:r>
      <w:r>
        <w:rPr>
          <w:rFonts w:ascii="仿宋" w:eastAsia="仿宋" w:hAnsi="仿宋" w:hint="eastAsia"/>
          <w:sz w:val="30"/>
          <w:szCs w:val="30"/>
        </w:rPr>
        <w:t>17</w:t>
      </w:r>
      <w:r>
        <w:rPr>
          <w:rFonts w:ascii="仿宋" w:eastAsia="仿宋" w:hAnsi="仿宋" w:hint="eastAsia"/>
          <w:sz w:val="30"/>
          <w:szCs w:val="30"/>
        </w:rPr>
        <w:t>日</w:t>
      </w:r>
      <w:r>
        <w:rPr>
          <w:rFonts w:ascii="仿宋" w:eastAsia="仿宋" w:hAnsi="仿宋" w:hint="eastAsia"/>
          <w:color w:val="000000"/>
          <w:sz w:val="30"/>
          <w:szCs w:val="30"/>
        </w:rPr>
        <w:t>联合部分市州</w:t>
      </w:r>
      <w:r>
        <w:rPr>
          <w:rFonts w:ascii="仿宋" w:eastAsia="仿宋" w:hAnsi="仿宋" w:hint="eastAsia"/>
          <w:sz w:val="30"/>
          <w:szCs w:val="30"/>
        </w:rPr>
        <w:t>在全省举办</w:t>
      </w:r>
      <w:r>
        <w:rPr>
          <w:rFonts w:ascii="仿宋" w:eastAsia="仿宋" w:hAnsi="仿宋" w:hint="eastAsia"/>
          <w:color w:val="000000"/>
          <w:sz w:val="30"/>
          <w:szCs w:val="30"/>
        </w:rPr>
        <w:t>湖北省青年见习三年行动计划启动暨第四届长江经济带企业校园双选会，系列活动设立武汉主会场和黄石、黄冈、荆州、宜昌四个分会场。</w:t>
      </w:r>
    </w:p>
    <w:p w:rsidR="004B3EBC" w:rsidRDefault="00AB0F23">
      <w:pPr>
        <w:numPr>
          <w:ilvl w:val="0"/>
          <w:numId w:val="1"/>
        </w:numPr>
        <w:rPr>
          <w:rFonts w:ascii="仿宋" w:eastAsia="仿宋" w:hAnsi="仿宋" w:cs="黑体"/>
          <w:sz w:val="30"/>
          <w:szCs w:val="30"/>
        </w:rPr>
      </w:pPr>
      <w:r>
        <w:rPr>
          <w:rFonts w:ascii="仿宋" w:eastAsia="仿宋" w:hAnsi="仿宋" w:cs="黑体" w:hint="eastAsia"/>
          <w:sz w:val="30"/>
          <w:szCs w:val="30"/>
        </w:rPr>
        <w:t>活动时间地点</w:t>
      </w:r>
    </w:p>
    <w:p w:rsidR="004B3EBC" w:rsidRDefault="00AB0F23">
      <w:pPr>
        <w:widowControl/>
        <w:tabs>
          <w:tab w:val="left" w:pos="600"/>
        </w:tabs>
        <w:ind w:firstLineChars="250" w:firstLine="750"/>
        <w:rPr>
          <w:rFonts w:ascii="仿宋" w:eastAsia="仿宋" w:hAnsi="仿宋" w:cs="楷体"/>
          <w:bCs/>
          <w:color w:val="000000"/>
          <w:kern w:val="0"/>
          <w:sz w:val="30"/>
          <w:szCs w:val="30"/>
        </w:rPr>
      </w:pPr>
      <w:r>
        <w:rPr>
          <w:rFonts w:ascii="仿宋" w:eastAsia="仿宋" w:hAnsi="仿宋" w:cs="楷体" w:hint="eastAsia"/>
          <w:bCs/>
          <w:color w:val="000000"/>
          <w:kern w:val="0"/>
          <w:sz w:val="30"/>
          <w:szCs w:val="30"/>
        </w:rPr>
        <w:t>武汉主会场：</w:t>
      </w:r>
    </w:p>
    <w:p w:rsidR="004B3EBC" w:rsidRDefault="00AB0F23">
      <w:pPr>
        <w:widowControl/>
        <w:tabs>
          <w:tab w:val="left" w:pos="600"/>
        </w:tabs>
        <w:ind w:firstLineChars="250" w:firstLine="750"/>
        <w:rPr>
          <w:rFonts w:ascii="仿宋" w:eastAsia="仿宋" w:hAnsi="仿宋" w:cs="楷体"/>
          <w:bCs/>
          <w:color w:val="000000"/>
          <w:kern w:val="0"/>
          <w:sz w:val="30"/>
          <w:szCs w:val="30"/>
        </w:rPr>
      </w:pPr>
      <w:r>
        <w:rPr>
          <w:rFonts w:ascii="仿宋" w:eastAsia="仿宋" w:hAnsi="仿宋" w:cs="楷体" w:hint="eastAsia"/>
          <w:bCs/>
          <w:color w:val="000000"/>
          <w:kern w:val="0"/>
          <w:sz w:val="30"/>
          <w:szCs w:val="30"/>
        </w:rPr>
        <w:t>指导单位：</w:t>
      </w:r>
      <w:r>
        <w:rPr>
          <w:rFonts w:ascii="仿宋" w:eastAsia="仿宋" w:hAnsi="仿宋" w:cs="楷体" w:hint="eastAsia"/>
          <w:bCs/>
          <w:color w:val="000000"/>
          <w:kern w:val="0"/>
          <w:sz w:val="30"/>
          <w:szCs w:val="30"/>
        </w:rPr>
        <w:t xml:space="preserve"> </w:t>
      </w:r>
      <w:r>
        <w:rPr>
          <w:rFonts w:ascii="仿宋" w:eastAsia="仿宋" w:hAnsi="仿宋" w:cs="楷体" w:hint="eastAsia"/>
          <w:bCs/>
          <w:color w:val="000000"/>
          <w:kern w:val="0"/>
          <w:sz w:val="30"/>
          <w:szCs w:val="30"/>
        </w:rPr>
        <w:t>湖北省人力资源和社会保障厅</w:t>
      </w:r>
    </w:p>
    <w:p w:rsidR="004B3EBC" w:rsidRDefault="00AB0F23">
      <w:pPr>
        <w:widowControl/>
        <w:tabs>
          <w:tab w:val="left" w:pos="600"/>
        </w:tabs>
        <w:ind w:firstLineChars="250" w:firstLine="750"/>
        <w:rPr>
          <w:rFonts w:ascii="仿宋" w:eastAsia="仿宋" w:hAnsi="仿宋" w:cs="楷体"/>
          <w:bCs/>
          <w:color w:val="000000"/>
          <w:kern w:val="0"/>
          <w:sz w:val="30"/>
          <w:szCs w:val="30"/>
        </w:rPr>
      </w:pPr>
      <w:r>
        <w:rPr>
          <w:rFonts w:ascii="仿宋" w:eastAsia="仿宋" w:hAnsi="仿宋" w:cs="楷体" w:hint="eastAsia"/>
          <w:bCs/>
          <w:color w:val="000000"/>
          <w:kern w:val="0"/>
          <w:sz w:val="30"/>
          <w:szCs w:val="30"/>
        </w:rPr>
        <w:t xml:space="preserve">           </w:t>
      </w:r>
      <w:r>
        <w:rPr>
          <w:rFonts w:ascii="仿宋" w:eastAsia="仿宋" w:hAnsi="仿宋" w:cs="楷体" w:hint="eastAsia"/>
          <w:bCs/>
          <w:color w:val="000000"/>
          <w:kern w:val="0"/>
          <w:sz w:val="30"/>
          <w:szCs w:val="30"/>
        </w:rPr>
        <w:t>湖北省财政厅</w:t>
      </w:r>
      <w:r>
        <w:rPr>
          <w:rFonts w:ascii="仿宋" w:eastAsia="仿宋" w:hAnsi="仿宋" w:cs="楷体" w:hint="eastAsia"/>
          <w:bCs/>
          <w:color w:val="000000"/>
          <w:kern w:val="0"/>
          <w:sz w:val="30"/>
          <w:szCs w:val="30"/>
        </w:rPr>
        <w:t xml:space="preserve">  </w:t>
      </w:r>
      <w:r>
        <w:rPr>
          <w:rFonts w:ascii="仿宋" w:eastAsia="仿宋" w:hAnsi="仿宋" w:cs="楷体" w:hint="eastAsia"/>
          <w:bCs/>
          <w:color w:val="000000"/>
          <w:kern w:val="0"/>
          <w:sz w:val="30"/>
          <w:szCs w:val="30"/>
        </w:rPr>
        <w:t>湖北省商务厅</w:t>
      </w:r>
    </w:p>
    <w:p w:rsidR="004B3EBC" w:rsidRDefault="00AB0F23">
      <w:pPr>
        <w:widowControl/>
        <w:tabs>
          <w:tab w:val="left" w:pos="600"/>
        </w:tabs>
        <w:ind w:firstLineChars="250" w:firstLine="750"/>
        <w:rPr>
          <w:rFonts w:ascii="仿宋" w:eastAsia="仿宋" w:hAnsi="仿宋" w:cs="楷体"/>
          <w:bCs/>
          <w:color w:val="000000"/>
          <w:kern w:val="0"/>
          <w:sz w:val="30"/>
          <w:szCs w:val="30"/>
        </w:rPr>
      </w:pPr>
      <w:r>
        <w:rPr>
          <w:rFonts w:ascii="仿宋" w:eastAsia="仿宋" w:hAnsi="仿宋" w:cs="楷体" w:hint="eastAsia"/>
          <w:bCs/>
          <w:color w:val="000000"/>
          <w:kern w:val="0"/>
          <w:sz w:val="30"/>
          <w:szCs w:val="30"/>
        </w:rPr>
        <w:t xml:space="preserve">          </w:t>
      </w:r>
      <w:r>
        <w:rPr>
          <w:rFonts w:ascii="仿宋" w:eastAsia="仿宋" w:hAnsi="仿宋" w:cs="楷体" w:hint="eastAsia"/>
          <w:bCs/>
          <w:color w:val="000000"/>
          <w:kern w:val="0"/>
          <w:sz w:val="30"/>
          <w:szCs w:val="30"/>
        </w:rPr>
        <w:t>湖北省国资委</w:t>
      </w:r>
      <w:r>
        <w:rPr>
          <w:rFonts w:ascii="仿宋" w:eastAsia="仿宋" w:hAnsi="仿宋" w:cs="楷体" w:hint="eastAsia"/>
          <w:bCs/>
          <w:color w:val="000000"/>
          <w:kern w:val="0"/>
          <w:sz w:val="30"/>
          <w:szCs w:val="30"/>
        </w:rPr>
        <w:t xml:space="preserve"> </w:t>
      </w:r>
      <w:r>
        <w:rPr>
          <w:rFonts w:ascii="仿宋" w:eastAsia="仿宋" w:hAnsi="仿宋" w:cs="楷体" w:hint="eastAsia"/>
          <w:bCs/>
          <w:color w:val="000000"/>
          <w:kern w:val="0"/>
          <w:sz w:val="30"/>
          <w:szCs w:val="30"/>
        </w:rPr>
        <w:t>团省委</w:t>
      </w:r>
      <w:r>
        <w:rPr>
          <w:rFonts w:ascii="仿宋" w:eastAsia="仿宋" w:hAnsi="仿宋" w:cs="楷体" w:hint="eastAsia"/>
          <w:bCs/>
          <w:color w:val="000000"/>
          <w:kern w:val="0"/>
          <w:sz w:val="30"/>
          <w:szCs w:val="30"/>
        </w:rPr>
        <w:t xml:space="preserve"> </w:t>
      </w:r>
      <w:r>
        <w:rPr>
          <w:rFonts w:ascii="仿宋" w:eastAsia="仿宋" w:hAnsi="仿宋" w:cs="楷体" w:hint="eastAsia"/>
          <w:bCs/>
          <w:color w:val="000000"/>
          <w:kern w:val="0"/>
          <w:sz w:val="30"/>
          <w:szCs w:val="30"/>
        </w:rPr>
        <w:t>湖北省工商联</w:t>
      </w:r>
    </w:p>
    <w:p w:rsidR="004B3EBC" w:rsidRDefault="00AB0F23">
      <w:pPr>
        <w:widowControl/>
        <w:tabs>
          <w:tab w:val="left" w:pos="600"/>
        </w:tabs>
        <w:ind w:firstLineChars="250" w:firstLine="750"/>
        <w:rPr>
          <w:rFonts w:ascii="仿宋" w:eastAsia="仿宋" w:hAnsi="仿宋" w:cs="宋体"/>
          <w:color w:val="000000"/>
          <w:kern w:val="0"/>
          <w:sz w:val="30"/>
          <w:szCs w:val="30"/>
        </w:rPr>
      </w:pPr>
      <w:r>
        <w:rPr>
          <w:rFonts w:ascii="仿宋" w:eastAsia="仿宋" w:hAnsi="仿宋" w:cs="宋体" w:hint="eastAsia"/>
          <w:color w:val="000000"/>
          <w:kern w:val="0"/>
          <w:sz w:val="30"/>
          <w:szCs w:val="30"/>
        </w:rPr>
        <w:t>主办单位：湖北省人才服务局</w:t>
      </w:r>
    </w:p>
    <w:p w:rsidR="004B3EBC" w:rsidRDefault="00AB0F23">
      <w:pPr>
        <w:ind w:right="640" w:firstLineChars="245" w:firstLine="735"/>
        <w:rPr>
          <w:rFonts w:ascii="仿宋" w:eastAsia="仿宋" w:hAnsi="仿宋"/>
          <w:sz w:val="30"/>
          <w:szCs w:val="30"/>
        </w:rPr>
      </w:pPr>
      <w:r>
        <w:rPr>
          <w:rFonts w:ascii="仿宋" w:eastAsia="仿宋" w:hAnsi="仿宋" w:cs="宋体" w:hint="eastAsia"/>
          <w:color w:val="000000"/>
          <w:kern w:val="0"/>
          <w:sz w:val="30"/>
          <w:szCs w:val="30"/>
        </w:rPr>
        <w:t>承办单位：</w:t>
      </w:r>
      <w:r>
        <w:rPr>
          <w:rFonts w:ascii="仿宋" w:eastAsia="仿宋" w:hAnsi="仿宋" w:hint="eastAsia"/>
          <w:sz w:val="30"/>
          <w:szCs w:val="30"/>
        </w:rPr>
        <w:t>湖北省人才市场有限责任公司</w:t>
      </w:r>
    </w:p>
    <w:p w:rsidR="004B3EBC" w:rsidRDefault="00AB0F23">
      <w:pPr>
        <w:ind w:right="640" w:firstLineChars="245" w:firstLine="735"/>
        <w:rPr>
          <w:rFonts w:ascii="仿宋" w:eastAsia="仿宋" w:hAnsi="仿宋"/>
          <w:sz w:val="30"/>
          <w:szCs w:val="30"/>
        </w:rPr>
      </w:pPr>
      <w:r>
        <w:rPr>
          <w:rFonts w:ascii="仿宋" w:eastAsia="仿宋" w:hAnsi="仿宋" w:hint="eastAsia"/>
          <w:sz w:val="30"/>
          <w:szCs w:val="30"/>
        </w:rPr>
        <w:t>协办单位：中南财经政法大学</w:t>
      </w:r>
    </w:p>
    <w:p w:rsidR="004B3EBC" w:rsidRDefault="00AB0F23">
      <w:pPr>
        <w:widowControl/>
        <w:tabs>
          <w:tab w:val="left" w:pos="600"/>
        </w:tabs>
        <w:ind w:firstLineChars="250" w:firstLine="750"/>
        <w:rPr>
          <w:rFonts w:ascii="仿宋" w:eastAsia="仿宋" w:hAnsi="仿宋" w:cs="宋体"/>
          <w:sz w:val="30"/>
          <w:szCs w:val="30"/>
        </w:rPr>
      </w:pPr>
      <w:r>
        <w:rPr>
          <w:rFonts w:ascii="仿宋" w:eastAsia="仿宋" w:hAnsi="仿宋" w:cs="宋体" w:hint="eastAsia"/>
          <w:color w:val="000000"/>
          <w:kern w:val="0"/>
          <w:sz w:val="30"/>
          <w:szCs w:val="30"/>
        </w:rPr>
        <w:t>时间：</w:t>
      </w:r>
      <w:r>
        <w:rPr>
          <w:rFonts w:ascii="仿宋" w:eastAsia="仿宋" w:hAnsi="仿宋" w:cs="宋体" w:hint="eastAsia"/>
          <w:kern w:val="0"/>
          <w:sz w:val="30"/>
          <w:szCs w:val="30"/>
        </w:rPr>
        <w:t xml:space="preserve"> 2019</w:t>
      </w:r>
      <w:r>
        <w:rPr>
          <w:rFonts w:ascii="仿宋" w:eastAsia="仿宋" w:hAnsi="仿宋" w:cs="宋体" w:hint="eastAsia"/>
          <w:kern w:val="0"/>
          <w:sz w:val="30"/>
          <w:szCs w:val="30"/>
        </w:rPr>
        <w:t>年</w:t>
      </w:r>
      <w:r>
        <w:rPr>
          <w:rFonts w:ascii="仿宋" w:eastAsia="仿宋" w:hAnsi="仿宋" w:cs="宋体" w:hint="eastAsia"/>
          <w:kern w:val="0"/>
          <w:sz w:val="30"/>
          <w:szCs w:val="30"/>
        </w:rPr>
        <w:t>3</w:t>
      </w:r>
      <w:r>
        <w:rPr>
          <w:rFonts w:ascii="仿宋" w:eastAsia="仿宋" w:hAnsi="仿宋" w:cs="宋体" w:hint="eastAsia"/>
          <w:kern w:val="0"/>
          <w:sz w:val="30"/>
          <w:szCs w:val="30"/>
        </w:rPr>
        <w:t>月</w:t>
      </w:r>
      <w:r>
        <w:rPr>
          <w:rFonts w:ascii="仿宋" w:eastAsia="仿宋" w:hAnsi="仿宋" w:cs="宋体" w:hint="eastAsia"/>
          <w:kern w:val="0"/>
          <w:sz w:val="30"/>
          <w:szCs w:val="30"/>
        </w:rPr>
        <w:t>17</w:t>
      </w:r>
      <w:r>
        <w:rPr>
          <w:rFonts w:ascii="仿宋" w:eastAsia="仿宋" w:hAnsi="仿宋" w:cs="宋体" w:hint="eastAsia"/>
          <w:kern w:val="0"/>
          <w:sz w:val="30"/>
          <w:szCs w:val="30"/>
        </w:rPr>
        <w:t>日</w:t>
      </w:r>
      <w:r>
        <w:rPr>
          <w:rFonts w:ascii="仿宋" w:eastAsia="仿宋" w:hAnsi="仿宋" w:cs="宋体" w:hint="eastAsia"/>
          <w:kern w:val="0"/>
          <w:sz w:val="30"/>
          <w:szCs w:val="30"/>
        </w:rPr>
        <w:t>(</w:t>
      </w:r>
      <w:r>
        <w:rPr>
          <w:rFonts w:ascii="仿宋" w:eastAsia="仿宋" w:hAnsi="仿宋" w:cs="宋体" w:hint="eastAsia"/>
          <w:kern w:val="0"/>
          <w:sz w:val="30"/>
          <w:szCs w:val="30"/>
        </w:rPr>
        <w:t>周日</w:t>
      </w:r>
      <w:r>
        <w:rPr>
          <w:rFonts w:ascii="仿宋" w:eastAsia="仿宋" w:hAnsi="仿宋" w:cs="宋体" w:hint="eastAsia"/>
          <w:kern w:val="0"/>
          <w:sz w:val="30"/>
          <w:szCs w:val="30"/>
        </w:rPr>
        <w:t>) 8:30</w:t>
      </w:r>
      <w:r>
        <w:rPr>
          <w:rFonts w:ascii="仿宋" w:eastAsia="仿宋" w:hAnsi="仿宋" w:cs="宋体" w:hint="eastAsia"/>
          <w:kern w:val="0"/>
          <w:sz w:val="30"/>
          <w:szCs w:val="30"/>
        </w:rPr>
        <w:t>—</w:t>
      </w:r>
      <w:r>
        <w:rPr>
          <w:rFonts w:ascii="仿宋" w:eastAsia="仿宋" w:hAnsi="仿宋" w:cs="宋体" w:hint="eastAsia"/>
          <w:kern w:val="0"/>
          <w:sz w:val="30"/>
          <w:szCs w:val="30"/>
        </w:rPr>
        <w:t>12:00</w:t>
      </w:r>
    </w:p>
    <w:p w:rsidR="004B3EBC" w:rsidRDefault="00AB0F23">
      <w:pPr>
        <w:widowControl/>
        <w:ind w:firstLineChars="250" w:firstLine="750"/>
        <w:rPr>
          <w:rFonts w:ascii="仿宋" w:eastAsia="仿宋" w:hAnsi="仿宋"/>
          <w:sz w:val="30"/>
          <w:szCs w:val="30"/>
        </w:rPr>
      </w:pPr>
      <w:r>
        <w:rPr>
          <w:rFonts w:ascii="仿宋" w:eastAsia="仿宋" w:hAnsi="仿宋" w:cs="宋体" w:hint="eastAsia"/>
          <w:kern w:val="0"/>
          <w:sz w:val="30"/>
          <w:szCs w:val="30"/>
        </w:rPr>
        <w:t>地点：</w:t>
      </w:r>
      <w:r>
        <w:rPr>
          <w:rFonts w:ascii="仿宋" w:eastAsia="仿宋" w:hAnsi="仿宋" w:hint="eastAsia"/>
          <w:sz w:val="30"/>
          <w:szCs w:val="30"/>
        </w:rPr>
        <w:t>中南财经政法大学</w:t>
      </w:r>
      <w:r w:rsidR="00B1197F">
        <w:rPr>
          <w:rFonts w:ascii="仿宋" w:eastAsia="仿宋" w:hAnsi="仿宋" w:hint="eastAsia"/>
          <w:sz w:val="30"/>
          <w:szCs w:val="30"/>
        </w:rPr>
        <w:t>艺体中心前广场</w:t>
      </w:r>
      <w:r w:rsidR="00DD62C6">
        <w:rPr>
          <w:rFonts w:ascii="仿宋" w:eastAsia="仿宋" w:hAnsi="仿宋" w:hint="eastAsia"/>
          <w:sz w:val="30"/>
          <w:szCs w:val="30"/>
        </w:rPr>
        <w:t>（南湖校区）</w:t>
      </w:r>
    </w:p>
    <w:p w:rsidR="004B3EBC" w:rsidRDefault="00AB0F23">
      <w:pPr>
        <w:widowControl/>
        <w:numPr>
          <w:ilvl w:val="0"/>
          <w:numId w:val="1"/>
        </w:numPr>
        <w:rPr>
          <w:rFonts w:ascii="仿宋" w:eastAsia="仿宋" w:hAnsi="仿宋"/>
          <w:sz w:val="30"/>
          <w:szCs w:val="30"/>
        </w:rPr>
      </w:pPr>
      <w:r>
        <w:rPr>
          <w:rFonts w:ascii="仿宋" w:eastAsia="仿宋" w:hAnsi="仿宋" w:hint="eastAsia"/>
          <w:sz w:val="30"/>
          <w:szCs w:val="30"/>
        </w:rPr>
        <w:t>单位岗位信息</w:t>
      </w:r>
    </w:p>
    <w:tbl>
      <w:tblPr>
        <w:tblW w:w="8458" w:type="dxa"/>
        <w:tblInd w:w="-122" w:type="dxa"/>
        <w:tblLayout w:type="fixed"/>
        <w:tblCellMar>
          <w:left w:w="0" w:type="dxa"/>
          <w:right w:w="0" w:type="dxa"/>
        </w:tblCellMar>
        <w:tblLook w:val="04A0"/>
      </w:tblPr>
      <w:tblGrid>
        <w:gridCol w:w="362"/>
        <w:gridCol w:w="2185"/>
        <w:gridCol w:w="5911"/>
      </w:tblGrid>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序号</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单位</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招聘岗位</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湖北航信</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JAVA</w:t>
            </w:r>
            <w:r>
              <w:rPr>
                <w:rFonts w:ascii="宋体" w:hAnsi="宋体" w:cs="宋体" w:hint="eastAsia"/>
                <w:color w:val="000000"/>
                <w:kern w:val="0"/>
                <w:sz w:val="20"/>
                <w:szCs w:val="20"/>
                <w:lang/>
              </w:rPr>
              <w:t>开发工程师、前端开发工程师、需求分析师、</w:t>
            </w:r>
            <w:r>
              <w:rPr>
                <w:rFonts w:ascii="宋体" w:hAnsi="宋体" w:cs="宋体" w:hint="eastAsia"/>
                <w:color w:val="000000"/>
                <w:kern w:val="0"/>
                <w:sz w:val="20"/>
                <w:szCs w:val="20"/>
                <w:lang/>
              </w:rPr>
              <w:t>C++</w:t>
            </w:r>
            <w:r>
              <w:rPr>
                <w:rFonts w:ascii="宋体" w:hAnsi="宋体" w:cs="宋体" w:hint="eastAsia"/>
                <w:color w:val="000000"/>
                <w:kern w:val="0"/>
                <w:sz w:val="20"/>
                <w:szCs w:val="20"/>
                <w:lang/>
              </w:rPr>
              <w:t>开发工程师、大数据开发工程师、测试工程师、技术支持工程师实习生、会员部实习生、研发实习生</w:t>
            </w:r>
          </w:p>
        </w:tc>
      </w:tr>
      <w:tr w:rsidR="004B3EBC" w:rsidTr="00B1197F">
        <w:trPr>
          <w:trHeight w:val="99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苍穹数码技术股份有限公司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技术支持、实施工程师、</w:t>
            </w:r>
            <w:r>
              <w:rPr>
                <w:rFonts w:ascii="宋体" w:hAnsi="宋体" w:cs="宋体" w:hint="eastAsia"/>
                <w:color w:val="000000"/>
                <w:kern w:val="0"/>
                <w:sz w:val="20"/>
                <w:szCs w:val="20"/>
                <w:lang/>
              </w:rPr>
              <w:t>C++</w:t>
            </w:r>
            <w:r>
              <w:rPr>
                <w:rFonts w:ascii="宋体" w:hAnsi="宋体" w:cs="宋体" w:hint="eastAsia"/>
                <w:color w:val="000000"/>
                <w:kern w:val="0"/>
                <w:sz w:val="20"/>
                <w:szCs w:val="20"/>
                <w:lang/>
              </w:rPr>
              <w:t>开发工程师、</w:t>
            </w:r>
            <w:r>
              <w:rPr>
                <w:rFonts w:ascii="宋体" w:hAnsi="宋体" w:cs="宋体" w:hint="eastAsia"/>
                <w:color w:val="000000"/>
                <w:kern w:val="0"/>
                <w:sz w:val="20"/>
                <w:szCs w:val="20"/>
                <w:lang/>
              </w:rPr>
              <w:t>Javaweb</w:t>
            </w:r>
            <w:r>
              <w:rPr>
                <w:rFonts w:ascii="宋体" w:hAnsi="宋体" w:cs="宋体" w:hint="eastAsia"/>
                <w:color w:val="000000"/>
                <w:kern w:val="0"/>
                <w:sz w:val="20"/>
                <w:szCs w:val="20"/>
                <w:lang/>
              </w:rPr>
              <w:t>开发工程师、</w:t>
            </w:r>
            <w:r>
              <w:rPr>
                <w:rFonts w:ascii="宋体" w:hAnsi="宋体" w:cs="宋体" w:hint="eastAsia"/>
                <w:color w:val="000000"/>
                <w:kern w:val="0"/>
                <w:sz w:val="20"/>
                <w:szCs w:val="20"/>
                <w:lang/>
              </w:rPr>
              <w:t>GIS</w:t>
            </w:r>
            <w:r>
              <w:rPr>
                <w:rFonts w:ascii="宋体" w:hAnsi="宋体" w:cs="宋体" w:hint="eastAsia"/>
                <w:color w:val="000000"/>
                <w:kern w:val="0"/>
                <w:sz w:val="20"/>
                <w:szCs w:val="20"/>
                <w:lang/>
              </w:rPr>
              <w:t>开发工程师、测试工程师、售前技术支持、前台行政</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凯乐科技</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通信工程师、光纤、电缆、量子通信产品的生产操作技术员</w:t>
            </w:r>
          </w:p>
        </w:tc>
      </w:tr>
      <w:tr w:rsidR="004B3EBC" w:rsidTr="00B1197F">
        <w:trPr>
          <w:trHeight w:val="120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武大吉奥信息技术有限公司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研发型项目经理、</w:t>
            </w:r>
            <w:r>
              <w:rPr>
                <w:rFonts w:ascii="宋体" w:hAnsi="宋体" w:cs="宋体" w:hint="eastAsia"/>
                <w:color w:val="000000"/>
                <w:kern w:val="0"/>
                <w:sz w:val="20"/>
                <w:szCs w:val="20"/>
                <w:lang/>
              </w:rPr>
              <w:t>C++</w:t>
            </w:r>
            <w:r>
              <w:rPr>
                <w:rFonts w:ascii="宋体" w:hAnsi="宋体" w:cs="宋体" w:hint="eastAsia"/>
                <w:color w:val="000000"/>
                <w:kern w:val="0"/>
                <w:sz w:val="20"/>
                <w:szCs w:val="20"/>
                <w:lang/>
              </w:rPr>
              <w:t>开发工程师、</w:t>
            </w:r>
            <w:r>
              <w:rPr>
                <w:rFonts w:ascii="宋体" w:hAnsi="宋体" w:cs="宋体" w:hint="eastAsia"/>
                <w:color w:val="000000"/>
                <w:kern w:val="0"/>
                <w:sz w:val="20"/>
                <w:szCs w:val="20"/>
                <w:lang/>
              </w:rPr>
              <w:t>Android</w:t>
            </w:r>
            <w:r>
              <w:rPr>
                <w:rFonts w:ascii="宋体" w:hAnsi="宋体" w:cs="宋体" w:hint="eastAsia"/>
                <w:color w:val="000000"/>
                <w:kern w:val="0"/>
                <w:sz w:val="20"/>
                <w:szCs w:val="20"/>
                <w:lang/>
              </w:rPr>
              <w:t>开发工程师、软件工程师（中级）、</w:t>
            </w:r>
            <w:r>
              <w:rPr>
                <w:rFonts w:ascii="宋体" w:hAnsi="宋体" w:cs="宋体" w:hint="eastAsia"/>
                <w:color w:val="000000"/>
                <w:kern w:val="0"/>
                <w:sz w:val="20"/>
                <w:szCs w:val="20"/>
                <w:lang/>
              </w:rPr>
              <w:t>Web</w:t>
            </w:r>
            <w:r>
              <w:rPr>
                <w:rFonts w:ascii="宋体" w:hAnsi="宋体" w:cs="宋体" w:hint="eastAsia"/>
                <w:color w:val="000000"/>
                <w:kern w:val="0"/>
                <w:sz w:val="20"/>
                <w:szCs w:val="20"/>
                <w:lang/>
              </w:rPr>
              <w:t>前端工程师、</w:t>
            </w:r>
            <w:r>
              <w:rPr>
                <w:rFonts w:ascii="宋体" w:hAnsi="宋体" w:cs="宋体" w:hint="eastAsia"/>
                <w:color w:val="000000"/>
                <w:kern w:val="0"/>
                <w:sz w:val="20"/>
                <w:szCs w:val="20"/>
                <w:lang/>
              </w:rPr>
              <w:t>JS</w:t>
            </w:r>
            <w:r>
              <w:rPr>
                <w:rFonts w:ascii="宋体" w:hAnsi="宋体" w:cs="宋体" w:hint="eastAsia"/>
                <w:color w:val="000000"/>
                <w:kern w:val="0"/>
                <w:sz w:val="20"/>
                <w:szCs w:val="20"/>
                <w:lang/>
              </w:rPr>
              <w:t>工程师、数据工程师、</w:t>
            </w:r>
            <w:r>
              <w:rPr>
                <w:rFonts w:ascii="宋体" w:hAnsi="宋体" w:cs="宋体" w:hint="eastAsia"/>
                <w:color w:val="000000"/>
                <w:kern w:val="0"/>
                <w:sz w:val="20"/>
                <w:szCs w:val="20"/>
                <w:lang/>
              </w:rPr>
              <w:t>WebGIS</w:t>
            </w:r>
            <w:r>
              <w:rPr>
                <w:rFonts w:ascii="宋体" w:hAnsi="宋体" w:cs="宋体" w:hint="eastAsia"/>
                <w:color w:val="000000"/>
                <w:kern w:val="0"/>
                <w:sz w:val="20"/>
                <w:szCs w:val="20"/>
                <w:lang/>
              </w:rPr>
              <w:t>开发工程师、销售、售前工程师、</w:t>
            </w:r>
            <w:r>
              <w:rPr>
                <w:rFonts w:ascii="宋体" w:hAnsi="宋体" w:cs="宋体" w:hint="eastAsia"/>
                <w:color w:val="000000"/>
                <w:kern w:val="0"/>
                <w:sz w:val="20"/>
                <w:szCs w:val="20"/>
                <w:lang/>
              </w:rPr>
              <w:t>ASP.NET</w:t>
            </w:r>
            <w:r>
              <w:rPr>
                <w:rFonts w:ascii="宋体" w:hAnsi="宋体" w:cs="宋体" w:hint="eastAsia"/>
                <w:color w:val="000000"/>
                <w:kern w:val="0"/>
                <w:sz w:val="20"/>
                <w:szCs w:val="20"/>
                <w:lang/>
              </w:rPr>
              <w:t>开发工程师、行业实施工程师、</w:t>
            </w:r>
            <w:r>
              <w:rPr>
                <w:rFonts w:ascii="宋体" w:hAnsi="宋体" w:cs="宋体" w:hint="eastAsia"/>
                <w:color w:val="000000"/>
                <w:kern w:val="0"/>
                <w:sz w:val="20"/>
                <w:szCs w:val="20"/>
                <w:lang/>
              </w:rPr>
              <w:t>JAVA</w:t>
            </w:r>
            <w:r>
              <w:rPr>
                <w:rFonts w:ascii="宋体" w:hAnsi="宋体" w:cs="宋体" w:hint="eastAsia"/>
                <w:color w:val="000000"/>
                <w:kern w:val="0"/>
                <w:sz w:val="20"/>
                <w:szCs w:val="20"/>
                <w:lang/>
              </w:rPr>
              <w:t>开发工程师、</w:t>
            </w:r>
            <w:r>
              <w:rPr>
                <w:rFonts w:ascii="宋体" w:hAnsi="宋体" w:cs="宋体" w:hint="eastAsia"/>
                <w:color w:val="000000"/>
                <w:kern w:val="0"/>
                <w:sz w:val="20"/>
                <w:szCs w:val="20"/>
                <w:lang/>
              </w:rPr>
              <w:t>GIS</w:t>
            </w:r>
            <w:r>
              <w:rPr>
                <w:rFonts w:ascii="宋体" w:hAnsi="宋体" w:cs="宋体" w:hint="eastAsia"/>
                <w:color w:val="000000"/>
                <w:kern w:val="0"/>
                <w:sz w:val="20"/>
                <w:szCs w:val="20"/>
                <w:lang/>
              </w:rPr>
              <w:t>开发工程师、人力资源专员、部门助理、行政助理</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湖北美和易思教育科技有限公司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学工管培生、市场管培生、就业管培生、大数据工程师实习生</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马应龙</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OTC</w:t>
            </w:r>
            <w:r>
              <w:rPr>
                <w:rFonts w:ascii="宋体" w:hAnsi="宋体" w:cs="宋体" w:hint="eastAsia"/>
                <w:color w:val="000000"/>
                <w:kern w:val="0"/>
                <w:sz w:val="20"/>
                <w:szCs w:val="20"/>
                <w:lang/>
              </w:rPr>
              <w:t>代表、</w:t>
            </w:r>
            <w:r>
              <w:rPr>
                <w:rFonts w:ascii="宋体" w:hAnsi="宋体" w:cs="宋体" w:hint="eastAsia"/>
                <w:color w:val="000000"/>
                <w:kern w:val="0"/>
                <w:sz w:val="20"/>
                <w:szCs w:val="20"/>
                <w:lang/>
              </w:rPr>
              <w:t>RX</w:t>
            </w:r>
            <w:r>
              <w:rPr>
                <w:rFonts w:ascii="宋体" w:hAnsi="宋体" w:cs="宋体" w:hint="eastAsia"/>
                <w:color w:val="000000"/>
                <w:kern w:val="0"/>
                <w:sz w:val="20"/>
                <w:szCs w:val="20"/>
                <w:lang/>
              </w:rPr>
              <w:t>代表、生产管理电商运营、电商客服、投资项目经理助理、财务储务经理、会计、编辑策划、综合管理岗、导医服务、客服咨询</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武汉云工场电商孵化器有限公司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行政专员、行政助理、企业服务助理、活动策划、城市专员</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武汉天源环保股份有限公司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技术研发类、运营管理类、生产采购类、财务类、人资行政类</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武汉虹信通信技术有限责任公司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硬件工程师（电气方向）、软件工程师（</w:t>
            </w:r>
            <w:r>
              <w:rPr>
                <w:rFonts w:ascii="宋体" w:hAnsi="宋体" w:cs="宋体" w:hint="eastAsia"/>
                <w:color w:val="000000"/>
                <w:kern w:val="0"/>
                <w:sz w:val="20"/>
                <w:szCs w:val="20"/>
                <w:lang/>
              </w:rPr>
              <w:t>C</w:t>
            </w:r>
            <w:r>
              <w:rPr>
                <w:rFonts w:ascii="宋体" w:hAnsi="宋体" w:cs="宋体" w:hint="eastAsia"/>
                <w:color w:val="000000"/>
                <w:kern w:val="0"/>
                <w:sz w:val="20"/>
                <w:szCs w:val="20"/>
                <w:lang/>
              </w:rPr>
              <w:t>、</w:t>
            </w:r>
            <w:r>
              <w:rPr>
                <w:rFonts w:ascii="宋体" w:hAnsi="宋体" w:cs="宋体" w:hint="eastAsia"/>
                <w:color w:val="000000"/>
                <w:kern w:val="0"/>
                <w:sz w:val="20"/>
                <w:szCs w:val="20"/>
                <w:lang/>
              </w:rPr>
              <w:t>C++</w:t>
            </w:r>
            <w:r>
              <w:rPr>
                <w:rFonts w:ascii="宋体" w:hAnsi="宋体" w:cs="宋体" w:hint="eastAsia"/>
                <w:color w:val="000000"/>
                <w:kern w:val="0"/>
                <w:sz w:val="20"/>
                <w:szCs w:val="20"/>
                <w:lang/>
              </w:rPr>
              <w:t>方向）、结构工程师、工艺工程师、生产计划管理工程师、客户经理</w:t>
            </w:r>
          </w:p>
        </w:tc>
      </w:tr>
      <w:tr w:rsidR="004B3EBC" w:rsidTr="00B1197F">
        <w:trPr>
          <w:trHeight w:val="120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湖北神丹健康食品有限公司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商超销售主管、出口业务主管、酒店销售主管</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会计主管、财务会计、保管、人事主管、产品研发主管、食品技术主管、电商美工设计、平面、机械设计师、电商运营、产品策划、会员卡销售、典当客户经理、生产主管、营养主管、选育技术员、养殖技术员、硕士研究生储备干部</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湖北三新文化传媒有限公司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管理培训生、业务助理、客户中心客服、电商运营专员、数据录入员、采购专员</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湖北银雁金融外包服务有限公司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银行大堂经理助理、银行数据录入员</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盛隆电气集团</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新闻编辑、活动接待、行政管理、人事管理、财务管理、公共关系专员、采购管培生、电气工程师、电气管培生、营销人员、区域销售、商务技术支持、总裁助理、配料员、</w:t>
            </w:r>
          </w:p>
        </w:tc>
      </w:tr>
      <w:tr w:rsidR="004B3EBC" w:rsidTr="00B1197F">
        <w:trPr>
          <w:trHeight w:val="69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中晟地理信息有限公司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地图制图员、数据处理员、测绘外业测量员、</w:t>
            </w:r>
            <w:r>
              <w:rPr>
                <w:rFonts w:ascii="宋体" w:hAnsi="宋体" w:cs="宋体" w:hint="eastAsia"/>
                <w:color w:val="000000"/>
                <w:kern w:val="0"/>
                <w:sz w:val="20"/>
                <w:szCs w:val="20"/>
                <w:lang/>
              </w:rPr>
              <w:t>GIS</w:t>
            </w:r>
            <w:r>
              <w:rPr>
                <w:rFonts w:ascii="宋体" w:hAnsi="宋体" w:cs="宋体" w:hint="eastAsia"/>
                <w:color w:val="000000"/>
                <w:kern w:val="0"/>
                <w:sz w:val="20"/>
                <w:szCs w:val="20"/>
                <w:lang/>
              </w:rPr>
              <w:t>软件开发工程师、资料员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武汉光谷信息技术股份有限公司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研发工程师、行政专员、人力资源实习生</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武汉中建三局物业管理有限责任公司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人力资源管理岗、财务管理岗、品质管理岗、前期业务管理岗、客服管理岗、环境管理岗、秩序管理岗、工程设计岗、工程管理岗、智能化工程岗、机电设备岗、电梯管理岗</w:t>
            </w:r>
          </w:p>
        </w:tc>
      </w:tr>
      <w:tr w:rsidR="004B3EBC" w:rsidTr="00B1197F">
        <w:trPr>
          <w:trHeight w:val="34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百胜餐饮（武汉）有限公司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管培生</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华工科技产业股份有限公司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储备销售工程师、机械设计工程师、电气工程师、软件工程师、机器人工程师、技术工程师、工艺工程师、研发工程师、人力资源、财务、其他职能岗位</w:t>
            </w:r>
          </w:p>
        </w:tc>
      </w:tr>
      <w:tr w:rsidR="004B3EBC" w:rsidTr="00B1197F">
        <w:trPr>
          <w:trHeight w:val="103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武汉东泰盛机械有限公司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产品研发工程师、设备技术工程师、品保工程师、生产计划管理、会计、出纳、</w:t>
            </w:r>
            <w:r>
              <w:rPr>
                <w:rFonts w:ascii="宋体" w:hAnsi="宋体" w:cs="宋体" w:hint="eastAsia"/>
                <w:color w:val="000000"/>
                <w:kern w:val="0"/>
                <w:sz w:val="20"/>
                <w:szCs w:val="20"/>
                <w:lang/>
              </w:rPr>
              <w:t>ERP</w:t>
            </w:r>
            <w:r>
              <w:rPr>
                <w:rFonts w:ascii="宋体" w:hAnsi="宋体" w:cs="宋体" w:hint="eastAsia"/>
                <w:color w:val="000000"/>
                <w:kern w:val="0"/>
                <w:sz w:val="20"/>
                <w:szCs w:val="20"/>
                <w:lang/>
              </w:rPr>
              <w:t>工程师</w:t>
            </w:r>
          </w:p>
        </w:tc>
      </w:tr>
      <w:tr w:rsidR="004B3EBC" w:rsidTr="00B1197F">
        <w:trPr>
          <w:trHeight w:val="69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武汉建工（集团）有限公司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管培生</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湖北典策档案科技发展有限公司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档案整理员、档案数字化操作员、档案数据维护员、干部人事档案整理员、档案保护技术员</w:t>
            </w:r>
          </w:p>
        </w:tc>
      </w:tr>
      <w:tr w:rsidR="004B3EBC" w:rsidTr="00B1197F">
        <w:trPr>
          <w:trHeight w:val="34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沃尔玛百货有限公司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管理培训生</w:t>
            </w:r>
          </w:p>
        </w:tc>
      </w:tr>
      <w:tr w:rsidR="004B3EBC" w:rsidTr="00B1197F">
        <w:trPr>
          <w:trHeight w:val="9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湖北葛店人福药业有限责任公司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医药销售代表（地区经理）、医药产品经理、国际贸易、大客户经理、注册专员、质量、制剂研究员、合成工艺研究员、生物工艺研究员、质量</w:t>
            </w:r>
            <w:r>
              <w:rPr>
                <w:rFonts w:ascii="宋体" w:hAnsi="宋体" w:cs="宋体" w:hint="eastAsia"/>
                <w:color w:val="000000"/>
                <w:kern w:val="0"/>
                <w:sz w:val="20"/>
                <w:szCs w:val="20"/>
                <w:lang/>
              </w:rPr>
              <w:t>QA</w:t>
            </w:r>
            <w:r>
              <w:rPr>
                <w:rFonts w:ascii="宋体" w:hAnsi="宋体" w:cs="宋体" w:hint="eastAsia"/>
                <w:color w:val="000000"/>
                <w:kern w:val="0"/>
                <w:sz w:val="20"/>
                <w:szCs w:val="20"/>
                <w:lang/>
              </w:rPr>
              <w:t>、</w:t>
            </w:r>
            <w:r>
              <w:rPr>
                <w:rFonts w:ascii="宋体" w:hAnsi="宋体" w:cs="宋体" w:hint="eastAsia"/>
                <w:color w:val="000000"/>
                <w:kern w:val="0"/>
                <w:sz w:val="20"/>
                <w:szCs w:val="20"/>
                <w:lang/>
              </w:rPr>
              <w:t>QC</w:t>
            </w:r>
            <w:r>
              <w:rPr>
                <w:rFonts w:ascii="宋体" w:hAnsi="宋体" w:cs="宋体" w:hint="eastAsia"/>
                <w:color w:val="000000"/>
                <w:kern w:val="0"/>
                <w:sz w:val="20"/>
                <w:szCs w:val="20"/>
                <w:lang/>
              </w:rPr>
              <w:t>、助理会计、人事专员、</w:t>
            </w:r>
            <w:r>
              <w:rPr>
                <w:rFonts w:ascii="宋体" w:hAnsi="宋体" w:cs="宋体" w:hint="eastAsia"/>
                <w:color w:val="000000"/>
                <w:kern w:val="0"/>
                <w:sz w:val="20"/>
                <w:szCs w:val="20"/>
                <w:lang/>
              </w:rPr>
              <w:t>HRBP</w:t>
            </w:r>
            <w:r>
              <w:rPr>
                <w:rFonts w:ascii="宋体" w:hAnsi="宋体" w:cs="宋体" w:hint="eastAsia"/>
                <w:color w:val="000000"/>
                <w:kern w:val="0"/>
                <w:sz w:val="20"/>
                <w:szCs w:val="20"/>
                <w:lang/>
              </w:rPr>
              <w:t>、行政主管、生产储干、设备主管</w:t>
            </w:r>
          </w:p>
        </w:tc>
      </w:tr>
      <w:tr w:rsidR="004B3EBC" w:rsidTr="00B1197F">
        <w:trPr>
          <w:trHeight w:val="69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爱社区发展（武汉）股份有限公司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新闻编辑、办公室文员、培训接待讲师、理论研究员、活动策划、新媒体运营、社工</w:t>
            </w:r>
          </w:p>
        </w:tc>
      </w:tr>
      <w:tr w:rsidR="004B3EBC" w:rsidTr="00B1197F">
        <w:trPr>
          <w:trHeight w:val="69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人福普克药业（武汉）有限公司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生产储备、现场</w:t>
            </w:r>
            <w:r>
              <w:rPr>
                <w:rFonts w:ascii="宋体" w:hAnsi="宋体" w:cs="宋体" w:hint="eastAsia"/>
                <w:color w:val="000000"/>
                <w:kern w:val="0"/>
                <w:sz w:val="20"/>
                <w:szCs w:val="20"/>
                <w:lang/>
              </w:rPr>
              <w:t>QA</w:t>
            </w:r>
            <w:r>
              <w:rPr>
                <w:rFonts w:ascii="宋体" w:hAnsi="宋体" w:cs="宋体" w:hint="eastAsia"/>
                <w:color w:val="000000"/>
                <w:kern w:val="0"/>
                <w:sz w:val="20"/>
                <w:szCs w:val="20"/>
                <w:lang/>
              </w:rPr>
              <w:t>、</w:t>
            </w:r>
            <w:r>
              <w:rPr>
                <w:rFonts w:ascii="宋体" w:hAnsi="宋体" w:cs="宋体" w:hint="eastAsia"/>
                <w:color w:val="000000"/>
                <w:kern w:val="0"/>
                <w:sz w:val="20"/>
                <w:szCs w:val="20"/>
                <w:lang/>
              </w:rPr>
              <w:t>QC</w:t>
            </w:r>
            <w:r>
              <w:rPr>
                <w:rFonts w:ascii="宋体" w:hAnsi="宋体" w:cs="宋体" w:hint="eastAsia"/>
                <w:color w:val="000000"/>
                <w:kern w:val="0"/>
                <w:sz w:val="20"/>
                <w:szCs w:val="20"/>
                <w:lang/>
              </w:rPr>
              <w:t>分析员、研发分析员</w:t>
            </w:r>
          </w:p>
        </w:tc>
      </w:tr>
      <w:tr w:rsidR="004B3EBC" w:rsidTr="00B1197F">
        <w:trPr>
          <w:trHeight w:val="69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孩子王儿童用品股份有限公司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商品经营见习主管、顾客经营见习主管</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湖北垄上人力资源服务有限公司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助理测绘工程师（外业）、课程顾问、售前客服、学习顾问</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武汉果时元年文化传播有限公司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文案策划、设计助理【美术创意方向】、文案助理【撰文创作方向】、策划助理【策划方向】、实习生【设计或文案方向】</w:t>
            </w:r>
          </w:p>
        </w:tc>
      </w:tr>
      <w:tr w:rsidR="004B3EBC" w:rsidTr="00B1197F">
        <w:trPr>
          <w:trHeight w:val="34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中泰证券武汉宝丰路营业部</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客户经理、理财经理、机构业务岗</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海波重型工程科技股份有限公司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证券事务代表助理、项目管理员、市场开发经理、区域经理、设备管理员、质检员、安全员、结构工艺员、焊接工艺员、套料员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亿纬康</w:t>
            </w:r>
            <w:r>
              <w:rPr>
                <w:rFonts w:ascii="宋体" w:hAnsi="宋体" w:cs="宋体" w:hint="eastAsia"/>
                <w:color w:val="000000"/>
                <w:kern w:val="0"/>
                <w:sz w:val="20"/>
                <w:szCs w:val="20"/>
                <w:lang/>
              </w:rPr>
              <w:t>(</w:t>
            </w:r>
            <w:r>
              <w:rPr>
                <w:rFonts w:ascii="宋体" w:hAnsi="宋体" w:cs="宋体" w:hint="eastAsia"/>
                <w:color w:val="000000"/>
                <w:kern w:val="0"/>
                <w:sz w:val="20"/>
                <w:szCs w:val="20"/>
                <w:lang/>
              </w:rPr>
              <w:t>武汉</w:t>
            </w:r>
            <w:r>
              <w:rPr>
                <w:rFonts w:ascii="宋体" w:hAnsi="宋体" w:cs="宋体" w:hint="eastAsia"/>
                <w:color w:val="000000"/>
                <w:kern w:val="0"/>
                <w:sz w:val="20"/>
                <w:szCs w:val="20"/>
                <w:lang/>
              </w:rPr>
              <w:t>)</w:t>
            </w:r>
            <w:r>
              <w:rPr>
                <w:rFonts w:ascii="宋体" w:hAnsi="宋体" w:cs="宋体" w:hint="eastAsia"/>
                <w:color w:val="000000"/>
                <w:kern w:val="0"/>
                <w:sz w:val="20"/>
                <w:szCs w:val="20"/>
                <w:lang/>
              </w:rPr>
              <w:t>电子技术有限公司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工艺员、财务管理、人事管理、采购管理、销售经理</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前程无忧</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驻校实习生、执行实习生、文案策划助理、项目宣传助理</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华侨城集团公司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设备运行服务岗、商品导购岗、餐饮服务岗、秩序维护岗</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、闸口检票岗、游览车导览岗</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、设备维修技师、救生岗、水上设备操作服务岗、储物区服务岗、票务收银岗</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34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中铁科工集团有限公司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机械研究设计院、智能信息化研究院、重工公司、轨道公司、装备公司</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武汉平维达投资管理有限公司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务员、外访专员、人事专员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同济堂医药有限公司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营销策划类、人力资源类、系统实施类、企业管理类、法律事务类、财务管理类、医药质检类、内勤文职类</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湖北省黄麦岭控股集团有限公司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法务专员、人事专员、财务专员、化工工程师、设备工程师、电仪工程师</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恒安集团（湖北）公司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采购专员、营销业务员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湖北福星生物科技有限公司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运营美工、销售业务经理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湖北高金食品有限公司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云梦办、武汉办业务员、销售内勤、生产管理、机械维修、</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湖北宏联众轻钢结构房屋有限公司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财务会计、招商经理、设计研发工程师、车间主任、</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湖北优尼科光电技术股份有限公司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工艺员、质量员、客服人员、生产管理员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湖北中一科技股份有限公司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测试工程师、工艺工程师、化工工艺工程师、销售助理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湖北坚丰科技股份有限公司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生产班组长、会计、工艺工程师助理</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湖北祥源新材科技股份有限公司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内销业务员、外贸业务员、技术工艺员、研发工程师</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湖北爱仕达电器有限公司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财务储干、供应链储干、研发储干、工艺储干、自动化储干、品质储干、生产储干</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孝感市易生新材料有限公司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研发工程师、实验员、质检员、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云梦嘉邦斯新型材料有限公司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应用化学销售员、会计助理</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中顺洁柔（湖北）纸业有限公司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质控专员</w:t>
            </w:r>
            <w:r>
              <w:rPr>
                <w:rFonts w:ascii="宋体" w:hAnsi="宋体" w:cs="宋体" w:hint="eastAsia"/>
                <w:color w:val="000000"/>
                <w:kern w:val="0"/>
                <w:sz w:val="20"/>
                <w:szCs w:val="20"/>
                <w:lang/>
              </w:rPr>
              <w:t>5</w:t>
            </w:r>
            <w:r>
              <w:rPr>
                <w:rFonts w:ascii="宋体" w:hAnsi="宋体" w:cs="宋体" w:hint="eastAsia"/>
                <w:color w:val="000000"/>
                <w:kern w:val="0"/>
                <w:sz w:val="20"/>
                <w:szCs w:val="20"/>
                <w:lang/>
              </w:rPr>
              <w:t>、销售跟单员、会计、实习生</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湖北方圆环保科技有限公司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研发工程师、生产工程师、售后工程师、市场营销经理、销售经理、仓库管理员、物流管理员</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大山教育</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少儿英语教师、中小学语文教师、中小学英语教师、中小学数学教师、中学理化教师、咨询师、班主任</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湖北航天信息技术有限公司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JAVA</w:t>
            </w:r>
            <w:r>
              <w:rPr>
                <w:rFonts w:ascii="宋体" w:hAnsi="宋体" w:cs="宋体" w:hint="eastAsia"/>
                <w:color w:val="000000"/>
                <w:kern w:val="0"/>
                <w:sz w:val="20"/>
                <w:szCs w:val="20"/>
                <w:lang/>
              </w:rPr>
              <w:t>开发工程师、前端开发工程师、需求分析师、</w:t>
            </w:r>
            <w:r>
              <w:rPr>
                <w:rFonts w:ascii="宋体" w:hAnsi="宋体" w:cs="宋体" w:hint="eastAsia"/>
                <w:color w:val="000000"/>
                <w:kern w:val="0"/>
                <w:sz w:val="20"/>
                <w:szCs w:val="20"/>
                <w:lang/>
              </w:rPr>
              <w:t>C++</w:t>
            </w:r>
            <w:r>
              <w:rPr>
                <w:rFonts w:ascii="宋体" w:hAnsi="宋体" w:cs="宋体" w:hint="eastAsia"/>
                <w:color w:val="000000"/>
                <w:kern w:val="0"/>
                <w:sz w:val="20"/>
                <w:szCs w:val="20"/>
                <w:lang/>
              </w:rPr>
              <w:t>开发工程师、大数据开发工程师、测试工程师、技术支持工程师实习生、会员部实习生、研发实习生</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武汉美斯坦福信息技术有限公司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学工管培生、市场管培生、就业管培生、大数据工程师实习生</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武汉锦时韶华网络科技有限公司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商务经理、运营经理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65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聚变科技（武汉）招聘简章</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前端开发工程师、</w:t>
            </w:r>
            <w:r>
              <w:rPr>
                <w:rFonts w:ascii="宋体" w:hAnsi="宋体" w:cs="宋体" w:hint="eastAsia"/>
                <w:color w:val="000000"/>
                <w:kern w:val="0"/>
                <w:sz w:val="20"/>
                <w:szCs w:val="20"/>
                <w:lang/>
              </w:rPr>
              <w:t>Java</w:t>
            </w:r>
            <w:r>
              <w:rPr>
                <w:rFonts w:ascii="宋体" w:hAnsi="宋体" w:cs="宋体" w:hint="eastAsia"/>
                <w:color w:val="000000"/>
                <w:kern w:val="0"/>
                <w:sz w:val="20"/>
                <w:szCs w:val="20"/>
                <w:lang/>
              </w:rPr>
              <w:t>开发工程师、市场专员、运营专员</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武汉领智英航教育科技有限公司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少儿英语教、成人英语教师、英语助教实习生、市场专员、课程顾问、新媒体编辑</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沃尔玛公司——山姆会员商店</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管理培训生目标：</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年培养成门店副总经理</w:t>
            </w:r>
            <w:r>
              <w:rPr>
                <w:rFonts w:ascii="宋体" w:hAnsi="宋体" w:cs="宋体" w:hint="eastAsia"/>
                <w:color w:val="000000"/>
                <w:kern w:val="0"/>
                <w:sz w:val="20"/>
                <w:szCs w:val="20"/>
                <w:lang/>
              </w:rPr>
              <w:t xml:space="preserve"> </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上海保立佳化工股份有限公司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销售代表、营销助理、韩语翻译兼采购、人事助理、法务助理、财务助理、行政助理</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、董事长秘书、研发储备干部、实验员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天喻公司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运营专员、人力资源实习生、人力资源管培生</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武汉郢爰汇通资产管理有限公司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法务专员、风控专员、资产管理员、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英特利普集团海搜科技</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人才搜索员、</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人力资源专员、人力资助理、微信公众号运营专员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大洋百货集团有限公司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后备干部</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猿辅导</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辅导员</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湖北猎豹教育科技有限公司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编务助理、语文编辑、数学编辑、英语编辑、网络课件师、市场发行员</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湖北三峰透平装备股份有限公司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研发设计工程师、工艺工程师销售工程师、管理岗位</w:t>
            </w:r>
          </w:p>
        </w:tc>
      </w:tr>
      <w:tr w:rsidR="004B3EBC" w:rsidTr="00B1197F">
        <w:trPr>
          <w:trHeight w:val="6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湖北耀星国际贸易有限公司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外贸专员、销售经理、俄语销售、英语翻译</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韩和（武汉）教育投资有限公司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高校运营顾问、高级咨询师、外语老师（英语、日语、韩语、法语）</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圣才电子书（武汉）有限公司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总裁助理、、电子书项目负责人、电子书编辑助理、课程顾问、产品策划师、外联人事、客服专员、网络运营、营销策划、网络推广、电子书（视频）制作师、电子书平台运营经理</w:t>
            </w:r>
          </w:p>
        </w:tc>
      </w:tr>
      <w:tr w:rsidR="004B3EBC" w:rsidTr="00B1197F">
        <w:trPr>
          <w:trHeight w:val="120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中原地产代理（深圳）有限公司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原动力</w:t>
            </w:r>
            <w:r>
              <w:rPr>
                <w:rFonts w:ascii="宋体" w:hAnsi="宋体" w:cs="宋体" w:hint="eastAsia"/>
                <w:color w:val="000000"/>
                <w:kern w:val="0"/>
                <w:sz w:val="20"/>
                <w:szCs w:val="20"/>
                <w:lang/>
              </w:rPr>
              <w:t>--</w:t>
            </w:r>
            <w:r>
              <w:rPr>
                <w:rFonts w:ascii="宋体" w:hAnsi="宋体" w:cs="宋体" w:hint="eastAsia"/>
                <w:color w:val="000000"/>
                <w:kern w:val="0"/>
                <w:sz w:val="20"/>
                <w:szCs w:val="20"/>
                <w:lang/>
              </w:rPr>
              <w:t>房地产策划管培生、职能管理培训生、助理发展管培生、网络编辑、企划专员、内容营专员、活动运营专员、市场调研专员、项目运营专员、培训发展专员、招聘专员、雇主品牌专员、网络推广专员、数据分析专员、研究员、品牌专员、财务专员、人事行政</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深圳市一览网络股份有限公司武汉分公司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社群运营专员、在线督学老师、人事行政专员、校园运营专员、实习猎头顾问</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湖北丰泰能源供应链有限公司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投资项目开发岗、车辆安全管理员、综合文员、出纳、行政人事专员（招聘方向）、系统运维岗、</w:t>
            </w:r>
            <w:r>
              <w:rPr>
                <w:rFonts w:ascii="宋体" w:hAnsi="宋体" w:cs="宋体" w:hint="eastAsia"/>
                <w:color w:val="000000"/>
                <w:kern w:val="0"/>
                <w:sz w:val="20"/>
                <w:szCs w:val="20"/>
                <w:lang/>
              </w:rPr>
              <w:t>LNG</w:t>
            </w:r>
            <w:r>
              <w:rPr>
                <w:rFonts w:ascii="宋体" w:hAnsi="宋体" w:cs="宋体" w:hint="eastAsia"/>
                <w:color w:val="000000"/>
                <w:kern w:val="0"/>
                <w:sz w:val="20"/>
                <w:szCs w:val="20"/>
                <w:lang/>
              </w:rPr>
              <w:t>销售人员</w:t>
            </w:r>
          </w:p>
        </w:tc>
      </w:tr>
      <w:tr w:rsidR="004B3EBC" w:rsidTr="00B1197F">
        <w:trPr>
          <w:trHeight w:val="144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北京吉威时代软件股份有限公司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项目主管、产品主管、数据架构师、算法工程师</w:t>
            </w:r>
            <w:r>
              <w:rPr>
                <w:rFonts w:ascii="宋体" w:hAnsi="宋体" w:cs="宋体" w:hint="eastAsia"/>
                <w:color w:val="000000"/>
                <w:kern w:val="0"/>
                <w:sz w:val="20"/>
                <w:szCs w:val="20"/>
                <w:lang/>
              </w:rPr>
              <w:br/>
            </w:r>
            <w:r>
              <w:rPr>
                <w:rFonts w:ascii="宋体" w:hAnsi="宋体" w:cs="宋体" w:hint="eastAsia"/>
                <w:color w:val="000000"/>
                <w:kern w:val="0"/>
                <w:sz w:val="20"/>
                <w:szCs w:val="20"/>
                <w:lang/>
              </w:rPr>
              <w:t>、管理培训生、销售工程师、项目经理、技术支持、项目经理、技术支持、产品经理、产品分析师、</w:t>
            </w:r>
            <w:r>
              <w:rPr>
                <w:rFonts w:ascii="宋体" w:hAnsi="宋体" w:cs="宋体" w:hint="eastAsia"/>
                <w:color w:val="000000"/>
                <w:kern w:val="0"/>
                <w:sz w:val="20"/>
                <w:szCs w:val="20"/>
                <w:lang/>
              </w:rPr>
              <w:t>C++</w:t>
            </w:r>
            <w:r>
              <w:rPr>
                <w:rFonts w:ascii="宋体" w:hAnsi="宋体" w:cs="宋体" w:hint="eastAsia"/>
                <w:color w:val="000000"/>
                <w:kern w:val="0"/>
                <w:sz w:val="20"/>
                <w:szCs w:val="20"/>
                <w:lang/>
              </w:rPr>
              <w:t>开发工程师、</w:t>
            </w:r>
            <w:r>
              <w:rPr>
                <w:rFonts w:ascii="宋体" w:hAnsi="宋体" w:cs="宋体" w:hint="eastAsia"/>
                <w:color w:val="000000"/>
                <w:kern w:val="0"/>
                <w:sz w:val="20"/>
                <w:szCs w:val="20"/>
                <w:lang/>
              </w:rPr>
              <w:t>JavaWeb</w:t>
            </w:r>
            <w:r>
              <w:rPr>
                <w:rFonts w:ascii="宋体" w:hAnsi="宋体" w:cs="宋体" w:hint="eastAsia"/>
                <w:color w:val="000000"/>
                <w:kern w:val="0"/>
                <w:sz w:val="20"/>
                <w:szCs w:val="20"/>
                <w:lang/>
              </w:rPr>
              <w:t>开发工程师、</w:t>
            </w:r>
            <w:r>
              <w:rPr>
                <w:rFonts w:ascii="宋体" w:hAnsi="宋体" w:cs="宋体" w:hint="eastAsia"/>
                <w:color w:val="000000"/>
                <w:kern w:val="0"/>
                <w:sz w:val="20"/>
                <w:szCs w:val="20"/>
                <w:lang/>
              </w:rPr>
              <w:t>Android</w:t>
            </w:r>
            <w:r>
              <w:rPr>
                <w:rFonts w:ascii="宋体" w:hAnsi="宋体" w:cs="宋体" w:hint="eastAsia"/>
                <w:color w:val="000000"/>
                <w:kern w:val="0"/>
                <w:sz w:val="20"/>
                <w:szCs w:val="20"/>
                <w:lang/>
              </w:rPr>
              <w:t>开发工程师、三维开发工程师、大数据开发工程师、</w:t>
            </w:r>
            <w:r>
              <w:rPr>
                <w:rFonts w:ascii="宋体" w:hAnsi="宋体" w:cs="宋体" w:hint="eastAsia"/>
                <w:color w:val="000000"/>
                <w:kern w:val="0"/>
                <w:sz w:val="20"/>
                <w:szCs w:val="20"/>
                <w:lang/>
              </w:rPr>
              <w:t>.Net</w:t>
            </w:r>
            <w:r>
              <w:rPr>
                <w:rFonts w:ascii="宋体" w:hAnsi="宋体" w:cs="宋体" w:hint="eastAsia"/>
                <w:color w:val="000000"/>
                <w:kern w:val="0"/>
                <w:sz w:val="20"/>
                <w:szCs w:val="20"/>
                <w:lang/>
              </w:rPr>
              <w:t>开发工程师、数据分析师、测试工程师、测试开发工程师、行政助理</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仙桃荣怀学校</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语文、数学、英语、物理、化学、生物、政治、历史、地理、体育、音乐、美术、信息技术、科学等各学科小学、初中、高中学科教师、</w:t>
            </w:r>
            <w:r>
              <w:rPr>
                <w:rFonts w:ascii="宋体" w:hAnsi="宋体" w:cs="宋体" w:hint="eastAsia"/>
                <w:color w:val="000000"/>
                <w:kern w:val="0"/>
                <w:sz w:val="20"/>
                <w:szCs w:val="20"/>
                <w:lang/>
              </w:rPr>
              <w:lastRenderedPageBreak/>
              <w:t>另国际学校特招雅思、日语、韩语教师</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84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武汉科器工业技术有限公司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行政总助理、财务部会计、网络工程师、自动化工程师、软件工程师、造型软件工程师、</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广东美宜佳便利店有限公司（东莞市糖酒集团）</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培训生：营销管理、采购管理、数据管理、运营管理、</w:t>
            </w:r>
            <w:r>
              <w:rPr>
                <w:rFonts w:ascii="宋体" w:hAnsi="宋体" w:cs="宋体" w:hint="eastAsia"/>
                <w:color w:val="000000"/>
                <w:kern w:val="0"/>
                <w:sz w:val="20"/>
                <w:szCs w:val="20"/>
                <w:lang/>
              </w:rPr>
              <w:t>IT</w:t>
            </w:r>
            <w:r>
              <w:rPr>
                <w:rFonts w:ascii="宋体" w:hAnsi="宋体" w:cs="宋体" w:hint="eastAsia"/>
                <w:color w:val="000000"/>
                <w:kern w:val="0"/>
                <w:sz w:val="20"/>
                <w:szCs w:val="20"/>
                <w:lang/>
              </w:rPr>
              <w:t>管理、工程管理、人资管理、财务管理、法务管理、战略管理</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东方优播（武汉杰目科技有限公司）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跨境电商运营、海外新媒体运营、产品运营、供应链管理助理、财务出纳专员</w:t>
            </w:r>
          </w:p>
        </w:tc>
      </w:tr>
      <w:tr w:rsidR="004B3EBC" w:rsidTr="00B1197F">
        <w:trPr>
          <w:trHeight w:val="19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东莞多维教育科技有限公司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全日制小学、培优部（少儿教师、小学教师、初中教师、高中教师）、培优部深圳校区（国际教育）教师、小学总校长、培优分校长、贝米分校</w:t>
            </w:r>
            <w:r>
              <w:rPr>
                <w:rFonts w:ascii="宋体" w:hAnsi="宋体" w:cs="宋体" w:hint="eastAsia"/>
                <w:color w:val="000000"/>
                <w:kern w:val="0"/>
                <w:sz w:val="20"/>
                <w:szCs w:val="20"/>
                <w:lang/>
              </w:rPr>
              <w:t>长、培优储备校长、贝米储备校长、多维学校校长、幼儿园园长、幼儿园副院长、集团管理中心（办公室主任、工程部经理、法务部经理、品牌宣传部经理、教研部经理、战略人力资源部经理、企划部经理、行政助理、企划、设计专员、新媒体运营专员、主管、教务管理员、财务专员、人事专员、主管、质量审核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深圳市湖里区弘心课外培训中心有限公司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初中（高中）数学、英语、语文、物理、化学教师</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成都心田花开教育咨询有限公司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教师岗、咨询岗、设计岗、技术岗、运营岗、人力资源岗、</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北京元年科技股份有限公司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财务软件实施顾问、企业（财务）管理</w:t>
            </w:r>
            <w:r>
              <w:rPr>
                <w:rFonts w:ascii="宋体" w:hAnsi="宋体" w:cs="宋体" w:hint="eastAsia"/>
                <w:color w:val="000000"/>
                <w:kern w:val="0"/>
                <w:sz w:val="20"/>
                <w:szCs w:val="20"/>
                <w:lang/>
              </w:rPr>
              <w:br/>
            </w:r>
            <w:r>
              <w:rPr>
                <w:rFonts w:ascii="宋体" w:hAnsi="宋体" w:cs="宋体" w:hint="eastAsia"/>
                <w:color w:val="000000"/>
                <w:kern w:val="0"/>
                <w:sz w:val="20"/>
                <w:szCs w:val="20"/>
                <w:lang/>
              </w:rPr>
              <w:t>咨询顾问、技术顾问（数据库开发方向）、</w:t>
            </w:r>
            <w:r>
              <w:rPr>
                <w:rFonts w:ascii="宋体" w:hAnsi="宋体" w:cs="宋体" w:hint="eastAsia"/>
                <w:color w:val="000000"/>
                <w:kern w:val="0"/>
                <w:sz w:val="20"/>
                <w:szCs w:val="20"/>
                <w:lang/>
              </w:rPr>
              <w:t>JAVA</w:t>
            </w:r>
            <w:r>
              <w:rPr>
                <w:rFonts w:ascii="宋体" w:hAnsi="宋体" w:cs="宋体" w:hint="eastAsia"/>
                <w:color w:val="000000"/>
                <w:kern w:val="0"/>
                <w:sz w:val="20"/>
                <w:szCs w:val="20"/>
                <w:lang/>
              </w:rPr>
              <w:t>开发工程师</w:t>
            </w:r>
          </w:p>
        </w:tc>
      </w:tr>
      <w:tr w:rsidR="004B3EBC" w:rsidTr="00B1197F">
        <w:trPr>
          <w:trHeight w:val="19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宜昌人福药业有限责任公司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研发工程师（制剂、合成、分析、特医食品、医疗器械等方向）、研究员（药物研究院）、医学事务专员（临床试验）、质量管理和检验工艺技术、设备（计量）、管理与维护、计算机管理与应用人力资源管理、人力资源专员、财务管理（会计）、财务专员、文秘（文字材料撰写与编辑）、法律事务、专利管理、（专利工程师）、医学专员、产品专员、市场专员、区域准入专员</w:t>
            </w:r>
            <w:r>
              <w:rPr>
                <w:rFonts w:ascii="宋体" w:hAnsi="宋体" w:cs="宋体" w:hint="eastAsia"/>
                <w:color w:val="000000"/>
                <w:kern w:val="0"/>
                <w:sz w:val="20"/>
                <w:szCs w:val="20"/>
                <w:lang/>
              </w:rPr>
              <w:br/>
            </w:r>
            <w:r>
              <w:rPr>
                <w:rFonts w:ascii="宋体" w:hAnsi="宋体" w:cs="宋体" w:hint="eastAsia"/>
                <w:color w:val="000000"/>
                <w:kern w:val="0"/>
                <w:sz w:val="20"/>
                <w:szCs w:val="20"/>
                <w:lang/>
              </w:rPr>
              <w:t>（政务专员）、国际销售代表、营销人员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武汉易明居物业服务有限公司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物业管理员、人事专员、行政专员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中国葛洲坝集团水泥有限公司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技术类岗位、管理类岗位、投融资岗、安全环保类岗位</w:t>
            </w:r>
          </w:p>
        </w:tc>
      </w:tr>
      <w:tr w:rsidR="004B3EBC" w:rsidTr="00B1197F">
        <w:trPr>
          <w:trHeight w:val="21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北京中公教育科技有限公司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教师招考（资格考试、入职考试）培训讲师、行测文科培训讲师、行测理科培训讲师、申论培训讲师、面试培训讲师、考研、</w:t>
            </w:r>
            <w:r>
              <w:rPr>
                <w:rFonts w:ascii="宋体" w:hAnsi="宋体" w:cs="宋体" w:hint="eastAsia"/>
                <w:color w:val="000000"/>
                <w:kern w:val="0"/>
                <w:sz w:val="20"/>
                <w:szCs w:val="20"/>
                <w:lang/>
              </w:rPr>
              <w:t>MBA</w:t>
            </w:r>
            <w:r>
              <w:rPr>
                <w:rFonts w:ascii="宋体" w:hAnsi="宋体" w:cs="宋体" w:hint="eastAsia"/>
                <w:color w:val="000000"/>
                <w:kern w:val="0"/>
                <w:sz w:val="20"/>
                <w:szCs w:val="20"/>
                <w:lang/>
              </w:rPr>
              <w:t>、</w:t>
            </w:r>
            <w:r>
              <w:rPr>
                <w:rFonts w:ascii="宋体" w:hAnsi="宋体" w:cs="宋体" w:hint="eastAsia"/>
                <w:color w:val="000000"/>
                <w:kern w:val="0"/>
                <w:sz w:val="20"/>
                <w:szCs w:val="20"/>
                <w:lang/>
              </w:rPr>
              <w:t>MPA</w:t>
            </w:r>
            <w:r>
              <w:rPr>
                <w:rFonts w:ascii="宋体" w:hAnsi="宋体" w:cs="宋体" w:hint="eastAsia"/>
                <w:color w:val="000000"/>
                <w:kern w:val="0"/>
                <w:sz w:val="20"/>
                <w:szCs w:val="20"/>
                <w:lang/>
              </w:rPr>
              <w:t>专业硕士考试培训讲师、公共基础知识法律讲师、公共基础知识非法讲师、英语培训讲师、银行、农信社等金融系统入职资格考试培训讲师、会计培训讲师、医疗专业培训讲师、司法考试培训讲师、</w:t>
            </w:r>
            <w:r>
              <w:rPr>
                <w:rFonts w:ascii="宋体" w:hAnsi="宋体" w:cs="宋体" w:hint="eastAsia"/>
                <w:color w:val="000000"/>
                <w:kern w:val="0"/>
                <w:sz w:val="20"/>
                <w:szCs w:val="20"/>
                <w:lang/>
              </w:rPr>
              <w:t>IT</w:t>
            </w:r>
            <w:r>
              <w:rPr>
                <w:rFonts w:ascii="宋体" w:hAnsi="宋体" w:cs="宋体" w:hint="eastAsia"/>
                <w:color w:val="000000"/>
                <w:kern w:val="0"/>
                <w:sz w:val="20"/>
                <w:szCs w:val="20"/>
                <w:lang/>
              </w:rPr>
              <w:t>培训讲师、</w:t>
            </w:r>
            <w:r>
              <w:rPr>
                <w:rFonts w:ascii="宋体" w:hAnsi="宋体" w:cs="宋体" w:hint="eastAsia"/>
                <w:color w:val="000000"/>
                <w:kern w:val="0"/>
                <w:sz w:val="20"/>
                <w:szCs w:val="20"/>
                <w:lang/>
              </w:rPr>
              <w:t>K12</w:t>
            </w:r>
            <w:r>
              <w:rPr>
                <w:rFonts w:ascii="宋体" w:hAnsi="宋体" w:cs="宋体" w:hint="eastAsia"/>
                <w:color w:val="000000"/>
                <w:kern w:val="0"/>
                <w:sz w:val="20"/>
                <w:szCs w:val="20"/>
                <w:lang/>
              </w:rPr>
              <w:t>培训讲师、管培生、助教（高端服务部）、学习规划师、学习管理师、项目助理、网络推广专员、网络营销专员、考研项目学习规划师、考研项目助理、</w:t>
            </w:r>
            <w:r>
              <w:rPr>
                <w:rFonts w:ascii="宋体" w:hAnsi="宋体" w:cs="宋体" w:hint="eastAsia"/>
                <w:color w:val="000000"/>
                <w:kern w:val="0"/>
                <w:sz w:val="20"/>
                <w:szCs w:val="20"/>
                <w:lang/>
              </w:rPr>
              <w:t>K12</w:t>
            </w:r>
            <w:r>
              <w:rPr>
                <w:rFonts w:ascii="宋体" w:hAnsi="宋体" w:cs="宋体" w:hint="eastAsia"/>
                <w:color w:val="000000"/>
                <w:kern w:val="0"/>
                <w:sz w:val="20"/>
                <w:szCs w:val="20"/>
                <w:lang/>
              </w:rPr>
              <w:t>项目助理、</w:t>
            </w:r>
            <w:r>
              <w:rPr>
                <w:rFonts w:ascii="宋体" w:hAnsi="宋体" w:cs="宋体" w:hint="eastAsia"/>
                <w:color w:val="000000"/>
                <w:kern w:val="0"/>
                <w:sz w:val="20"/>
                <w:szCs w:val="20"/>
                <w:lang/>
              </w:rPr>
              <w:t>K12</w:t>
            </w:r>
            <w:r>
              <w:rPr>
                <w:rFonts w:ascii="宋体" w:hAnsi="宋体" w:cs="宋体" w:hint="eastAsia"/>
                <w:color w:val="000000"/>
                <w:kern w:val="0"/>
                <w:sz w:val="20"/>
                <w:szCs w:val="20"/>
                <w:lang/>
              </w:rPr>
              <w:t>学习规划师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武汉人福药业有限责任公司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学术推广经理、商务推广经理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96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招商银行信用卡中心</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征信岗、客户服务经营岗、资产清收岗（贷后管理方向）、</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武汉比邻工程技术有限公司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实习生（建筑工程、土木、测绘相关专业）</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深圳市特发政务服务有限公司武汉分公司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窗口工作人员、党建专员、政务工作人员（文职）、项目经理储备、群团专员（文职）</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湖北航天长征装备有限公司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设计员、网络安全管理员、综合计划、会计、销售员、检验员、电焊工、机械加工</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前程无忧武汉分公司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销售顾问、人事助理、网页设计师（实习）、平面设计师（实习）、运营文员（实习）、管理培训生、</w:t>
            </w:r>
            <w:r>
              <w:rPr>
                <w:rFonts w:ascii="宋体" w:hAnsi="宋体" w:cs="宋体" w:hint="eastAsia"/>
                <w:color w:val="000000"/>
                <w:kern w:val="0"/>
                <w:sz w:val="20"/>
                <w:szCs w:val="20"/>
                <w:lang/>
              </w:rPr>
              <w:t>IT</w:t>
            </w:r>
            <w:r>
              <w:rPr>
                <w:rFonts w:ascii="宋体" w:hAnsi="宋体" w:cs="宋体" w:hint="eastAsia"/>
                <w:color w:val="000000"/>
                <w:kern w:val="0"/>
                <w:sz w:val="20"/>
                <w:szCs w:val="20"/>
                <w:lang/>
              </w:rPr>
              <w:t>工程师、客服文员、前端开发工程师（实习）</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海容基集团公司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企服专员、企宣专员、招商专员、综合文员、储备干部</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渲奇数字科技有限公司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游戏模型师、游戏动画师、游戏原画师、游戏开发工程师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湖北益丰大药房连锁有限公司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4B3EBC">
            <w:pPr>
              <w:jc w:val="center"/>
              <w:rPr>
                <w:rFonts w:ascii="宋体" w:hAnsi="宋体" w:cs="宋体"/>
                <w:color w:val="000000"/>
                <w:sz w:val="20"/>
                <w:szCs w:val="20"/>
              </w:rPr>
            </w:pP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北京学而思教育科技有限公司西安分公司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小学：数学</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语文</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英语、初中：数学</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语文</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英语</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曼迪匹艾（武汉）科技服务有限公司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制作编辑</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湖北长江电气有限公司招聘简章</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行政助理、商务报价</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、财务专员、销售经理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武汉国美电器</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销售类、业务类、行政类、财务类、设计类、连发类</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武汉金石兴机器人自动化工程有限公司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合作院校招生办老师、合作院校预备辅导员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居然之家湖北分公司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市场管理类、财务管理类、行政人事类</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美尔雅期货有限公司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助理分析师、管理培训生、系统运维工程师、新媒体运营岗、综合客服、网络销售专员、</w:t>
            </w:r>
            <w:r>
              <w:rPr>
                <w:rFonts w:ascii="宋体" w:hAnsi="宋体" w:cs="宋体" w:hint="eastAsia"/>
                <w:color w:val="000000"/>
                <w:kern w:val="0"/>
                <w:sz w:val="20"/>
                <w:szCs w:val="20"/>
                <w:lang/>
              </w:rPr>
              <w:t>app</w:t>
            </w:r>
            <w:r>
              <w:rPr>
                <w:rFonts w:ascii="宋体" w:hAnsi="宋体" w:cs="宋体" w:hint="eastAsia"/>
                <w:color w:val="000000"/>
                <w:kern w:val="0"/>
                <w:sz w:val="20"/>
                <w:szCs w:val="20"/>
                <w:lang/>
              </w:rPr>
              <w:t>推广专员、市场推广专员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湖北省工业建筑集团安装工程有限公司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专业技术类、项目管理类、市场经营、土木工程、职能管理类</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湖北工建科技产业投资有限公司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BIM</w:t>
            </w:r>
            <w:r>
              <w:rPr>
                <w:rFonts w:ascii="宋体" w:hAnsi="宋体" w:cs="宋体" w:hint="eastAsia"/>
                <w:color w:val="000000"/>
                <w:kern w:val="0"/>
                <w:sz w:val="20"/>
                <w:szCs w:val="20"/>
                <w:lang/>
              </w:rPr>
              <w:t>结构工程师、装配式建筑技术专员、建筑结构工程师、施工现场管理员、智慧工地技术专员、财务主管、市场专员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湖北工建集团第三建筑工程有限公司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财务会计、财务出纳、投融资岗</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富德生命人寿保险股份有限公司湖北分公司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理赔岗、保全岗、培训讲师岗、营销管理岗、管理培训生</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湖北人武建设集团有限公司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建造师</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中国葛洲坝集团国际旅游有限公司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会计学、人力资源管理、酒店管理、旅游管理、市场营销、电子商务、汉语言文学、工商管理、法学、审计学、食品质量与安全、计算机科学与技术、电气工程及其自动化。相关专业岗位</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北京粉笔未来科技有限公司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百度云销售总监、大客户经理、招商项目经理、运营专员、行政专员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武汉百牛科技服务有限</w:t>
            </w:r>
            <w:r>
              <w:rPr>
                <w:rFonts w:ascii="宋体" w:hAnsi="宋体" w:cs="宋体" w:hint="eastAsia"/>
                <w:color w:val="000000"/>
                <w:kern w:val="0"/>
                <w:sz w:val="20"/>
                <w:szCs w:val="20"/>
                <w:lang/>
              </w:rPr>
              <w:lastRenderedPageBreak/>
              <w:t>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百度云销售总监、大客户经理、招商项目经理、运营专员、行政专</w:t>
            </w:r>
            <w:r>
              <w:rPr>
                <w:rFonts w:ascii="宋体" w:hAnsi="宋体" w:cs="宋体" w:hint="eastAsia"/>
                <w:color w:val="000000"/>
                <w:kern w:val="0"/>
                <w:sz w:val="20"/>
                <w:szCs w:val="20"/>
                <w:lang/>
              </w:rPr>
              <w:lastRenderedPageBreak/>
              <w:t>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120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湖北万方国际</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SEO</w:t>
            </w:r>
            <w:r>
              <w:rPr>
                <w:rFonts w:ascii="宋体" w:hAnsi="宋体" w:cs="宋体" w:hint="eastAsia"/>
                <w:color w:val="000000"/>
                <w:kern w:val="0"/>
                <w:sz w:val="20"/>
                <w:szCs w:val="20"/>
                <w:lang/>
              </w:rPr>
              <w:t>专员任职条件、施工管理人员</w:t>
            </w:r>
          </w:p>
        </w:tc>
      </w:tr>
      <w:tr w:rsidR="004B3EBC" w:rsidTr="00B1197F">
        <w:trPr>
          <w:trHeight w:val="72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121</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武汉市唯之美广告有限公司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新媒体、深度报道记者、编译记者、编辑、会务、人事行政专员、客户主管（销售岗位）、平面设计、测试工程师、程序员、产品经理</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中软国际科技服务有限公司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软件类、硬件类、测试类、其他技术类、职能岗</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东风汽车集团股份有限公司乘用车公司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技术岗、职能岗</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武汉华工图像技术开发有限公司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销售工程师、工艺工程师、研发工程师、电气工程师、财务、光学制版工程师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武汉日昌家具工程配套公司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前台文员、总经理助理、设计师助理、市场部经理</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湖北太古可口可乐饮料有限公司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销售管培生、生产管培生、质量管培生、线路策划</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北京粉笔未来科技有限公司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小学初中高中全学科辅导老师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湖北省水利水电科学研究院</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人事管理、综合管理岗、会</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计、出</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纳</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江汉大学文理学院</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教师、辅导员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湖北荣上置业有限公司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财务管理培训生、工程类管理培训生、设计类管理培训生、办公室管理培训生、营销策划类管培生、董事长助理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131</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4B3EBC">
            <w:pPr>
              <w:jc w:val="center"/>
              <w:rPr>
                <w:rFonts w:ascii="微软雅黑" w:eastAsia="微软雅黑" w:hAnsi="微软雅黑" w:cs="微软雅黑"/>
                <w:color w:val="000000"/>
                <w:sz w:val="20"/>
                <w:szCs w:val="20"/>
              </w:rPr>
            </w:pP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4B3EBC">
            <w:pPr>
              <w:jc w:val="center"/>
              <w:rPr>
                <w:rFonts w:ascii="微软雅黑" w:eastAsia="微软雅黑" w:hAnsi="微软雅黑" w:cs="微软雅黑"/>
                <w:color w:val="000000"/>
                <w:sz w:val="20"/>
                <w:szCs w:val="20"/>
              </w:rPr>
            </w:pPr>
          </w:p>
        </w:tc>
      </w:tr>
      <w:tr w:rsidR="004B3EBC" w:rsidTr="00B1197F">
        <w:trPr>
          <w:trHeight w:val="9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132</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湖北黄冈伊利乳业有限责任公司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生产培训生、质量培训生、设备培训生、人力培训生、物流培训生</w:t>
            </w:r>
          </w:p>
        </w:tc>
      </w:tr>
      <w:tr w:rsidR="004B3EBC" w:rsidTr="00B1197F">
        <w:trPr>
          <w:trHeight w:val="73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133</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深圳市天合光电有限公司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国内区域销售、海外业务销售、储备干部、技术支持等</w:t>
            </w:r>
          </w:p>
        </w:tc>
      </w:tr>
      <w:tr w:rsidR="004B3EBC" w:rsidTr="00B1197F">
        <w:trPr>
          <w:trHeight w:val="73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中国建筑科学研究院有限公司北京构力科技有限公司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PKPM</w:t>
            </w:r>
            <w:r>
              <w:rPr>
                <w:rFonts w:ascii="宋体" w:hAnsi="宋体" w:cs="宋体" w:hint="eastAsia"/>
                <w:color w:val="000000"/>
                <w:kern w:val="0"/>
                <w:sz w:val="20"/>
                <w:szCs w:val="20"/>
                <w:lang/>
              </w:rPr>
              <w:t>软件研发、</w:t>
            </w:r>
            <w:r>
              <w:rPr>
                <w:rFonts w:ascii="宋体" w:hAnsi="宋体" w:cs="宋体" w:hint="eastAsia"/>
                <w:color w:val="000000"/>
                <w:kern w:val="0"/>
                <w:sz w:val="20"/>
                <w:szCs w:val="20"/>
                <w:lang/>
              </w:rPr>
              <w:t>PKPM</w:t>
            </w:r>
            <w:r>
              <w:rPr>
                <w:rFonts w:ascii="宋体" w:hAnsi="宋体" w:cs="宋体" w:hint="eastAsia"/>
                <w:color w:val="000000"/>
                <w:kern w:val="0"/>
                <w:sz w:val="20"/>
                <w:szCs w:val="20"/>
                <w:lang/>
              </w:rPr>
              <w:t>软件测试、</w:t>
            </w:r>
            <w:r>
              <w:rPr>
                <w:rFonts w:ascii="宋体" w:hAnsi="宋体" w:cs="宋体" w:hint="eastAsia"/>
                <w:color w:val="000000"/>
                <w:kern w:val="0"/>
                <w:sz w:val="20"/>
                <w:szCs w:val="20"/>
                <w:lang/>
              </w:rPr>
              <w:t>PKPM</w:t>
            </w:r>
            <w:r>
              <w:rPr>
                <w:rFonts w:ascii="宋体" w:hAnsi="宋体" w:cs="宋体" w:hint="eastAsia"/>
                <w:color w:val="000000"/>
                <w:kern w:val="0"/>
                <w:sz w:val="20"/>
                <w:szCs w:val="20"/>
                <w:lang/>
              </w:rPr>
              <w:t>技术支持、</w:t>
            </w:r>
            <w:r>
              <w:rPr>
                <w:rFonts w:ascii="宋体" w:hAnsi="宋体" w:cs="宋体" w:hint="eastAsia"/>
                <w:color w:val="000000"/>
                <w:kern w:val="0"/>
                <w:sz w:val="20"/>
                <w:szCs w:val="20"/>
                <w:lang/>
              </w:rPr>
              <w:t>PKPM</w:t>
            </w:r>
            <w:r>
              <w:rPr>
                <w:rFonts w:ascii="宋体" w:hAnsi="宋体" w:cs="宋体" w:hint="eastAsia"/>
                <w:color w:val="000000"/>
                <w:kern w:val="0"/>
                <w:sz w:val="20"/>
                <w:szCs w:val="20"/>
                <w:lang/>
              </w:rPr>
              <w:t>软件销售、业务拓展等</w:t>
            </w:r>
          </w:p>
        </w:tc>
      </w:tr>
      <w:tr w:rsidR="004B3EBC" w:rsidTr="00B1197F">
        <w:trPr>
          <w:trHeight w:val="9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135</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谷川联行有限公司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招商管培生、商务经理、咨询顾问、税务专员、工业管培生、产品专员、</w:t>
            </w:r>
            <w:r>
              <w:rPr>
                <w:rFonts w:ascii="宋体" w:hAnsi="宋体" w:cs="宋体" w:hint="eastAsia"/>
                <w:color w:val="000000"/>
                <w:kern w:val="0"/>
                <w:sz w:val="20"/>
                <w:szCs w:val="20"/>
                <w:lang/>
              </w:rPr>
              <w:t xml:space="preserve"> PHP</w:t>
            </w:r>
            <w:r>
              <w:rPr>
                <w:rFonts w:ascii="宋体" w:hAnsi="宋体" w:cs="宋体" w:hint="eastAsia"/>
                <w:color w:val="000000"/>
                <w:kern w:val="0"/>
                <w:sz w:val="20"/>
                <w:szCs w:val="20"/>
                <w:lang/>
              </w:rPr>
              <w:t>工程师、测试工程师、前端开发师、情报专员、运营专员运营推广、培训专员、行政助理、信息专员等</w:t>
            </w:r>
          </w:p>
        </w:tc>
      </w:tr>
      <w:tr w:rsidR="004B3EBC" w:rsidTr="00B1197F">
        <w:trPr>
          <w:trHeight w:val="73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上海丰诚物业管理有限公司武汉分公司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储备生及储备生预科班</w:t>
            </w:r>
          </w:p>
        </w:tc>
      </w:tr>
      <w:tr w:rsidR="004B3EBC" w:rsidTr="00B1197F">
        <w:trPr>
          <w:trHeight w:val="735"/>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137</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武汉锐科光纤激光技术股份有限公司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项目管理工程师、</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信息化管理工程师、人事专员、采购工程师、仓库管理员、</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销售工程师（驻外）等</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138</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中外建工程设计与顾问有限公司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结构设计实习生、建筑工程师、建筑设计实习生</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139</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湖北广蓝燃气服务有限公司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文员、地区经理、医药代表等</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140</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武汉智百川商贸有限公司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文员、行政、电话客服、销售代表、技术支持</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141</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武汉锦康餐饮管理有限公司</w:t>
            </w:r>
            <w:r>
              <w:rPr>
                <w:rFonts w:ascii="宋体" w:hAnsi="宋体" w:cs="宋体" w:hint="eastAsia"/>
                <w:color w:val="000000"/>
                <w:kern w:val="0"/>
                <w:sz w:val="20"/>
                <w:szCs w:val="20"/>
                <w:lang/>
              </w:rPr>
              <w:t xml:space="preserve"> </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项目助理、成本会计、储备干部</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142</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五八同城信息技术有限公司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营销管培生、汽车金融专员、市场营销岗</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143</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湖北普颜星文化传媒有限公司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行政前台、后期编辑、平面设计</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144</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华企加武器（武汉）科技有限公司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php</w:t>
            </w:r>
            <w:r>
              <w:rPr>
                <w:rFonts w:ascii="宋体" w:hAnsi="宋体" w:cs="宋体" w:hint="eastAsia"/>
                <w:color w:val="000000"/>
                <w:kern w:val="0"/>
                <w:sz w:val="20"/>
                <w:szCs w:val="20"/>
                <w:lang/>
              </w:rPr>
              <w:t>发工程师、</w:t>
            </w:r>
            <w:r>
              <w:rPr>
                <w:rFonts w:ascii="宋体" w:hAnsi="宋体" w:cs="宋体" w:hint="eastAsia"/>
                <w:color w:val="000000"/>
                <w:kern w:val="0"/>
                <w:sz w:val="20"/>
                <w:szCs w:val="20"/>
                <w:lang/>
              </w:rPr>
              <w:t>seo</w:t>
            </w:r>
            <w:r>
              <w:rPr>
                <w:rFonts w:ascii="宋体" w:hAnsi="宋体" w:cs="宋体" w:hint="eastAsia"/>
                <w:color w:val="000000"/>
                <w:kern w:val="0"/>
                <w:sz w:val="20"/>
                <w:szCs w:val="20"/>
                <w:lang/>
              </w:rPr>
              <w:t>总监、微信营销主管、产品经理、美工设计师、会销顾问、销售经理、招商经理、会销经理、销售代表、招商专员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145</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武汉博亿绘影视传媒有限公司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客服</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招商经理</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网络推广</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146</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武汉良之隆食材股份有限责任公司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驻外门店财务、总经办管培生（研究生）、采购部管培生、人资部管培生、电商设计美工</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147</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武汉壹加壹医疗美容医院有限公司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医生、护士、新媒体、文案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148</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武汉网柚未来科技有限公司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网络客服、电商运营、人事、</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149</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湖北主动股权投资基金管理有限公司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交易员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150</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湖北普颜星文化传媒有限公司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文员、行政、平面设计等</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151</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湖北囊萤恭勤教育咨询有限公司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考研咨询规划师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152</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湖北人福药房连锁有限公司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网络销售人员</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人事行政专员</w:t>
            </w:r>
            <w:r>
              <w:rPr>
                <w:rFonts w:ascii="宋体" w:hAnsi="宋体" w:cs="宋体" w:hint="eastAsia"/>
                <w:color w:val="000000"/>
                <w:kern w:val="0"/>
                <w:sz w:val="20"/>
                <w:szCs w:val="20"/>
                <w:lang/>
              </w:rPr>
              <w:t>3.</w:t>
            </w:r>
            <w:r>
              <w:rPr>
                <w:rFonts w:ascii="宋体" w:hAnsi="宋体" w:cs="宋体" w:hint="eastAsia"/>
                <w:color w:val="000000"/>
                <w:kern w:val="0"/>
                <w:sz w:val="20"/>
                <w:szCs w:val="20"/>
                <w:lang/>
              </w:rPr>
              <w:t>网络客服人员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153</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武汉优转呗网络科技有限公司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网络运营、客服、市场营销、</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154</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北京首证投顾有限公司武汉分公司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投资教育顾问</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155</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武汉微享科技有限公司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商务顾问、储备干部</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156</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武汉嘉星无忧建筑工程有限公司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文员、经理助理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157</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武汉市创仡工贸有限公司</w:t>
            </w:r>
            <w:r>
              <w:rPr>
                <w:rFonts w:ascii="宋体" w:hAnsi="宋体" w:cs="宋体" w:hint="eastAsia"/>
                <w:color w:val="000000"/>
                <w:kern w:val="0"/>
                <w:sz w:val="20"/>
                <w:szCs w:val="20"/>
                <w:lang/>
              </w:rPr>
              <w:t xml:space="preserve"> </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销售助理、管培生、司机</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158</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武汉市壹品祥生物科技有限公司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导购、客户代表、业务助理、财务经理、人事经理、财务助理、人事助理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159</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武汉合巨通信息科技有限责任公司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中国移动客服、管培生、储备店长</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160</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武汉市创鑫泰科技有限</w:t>
            </w:r>
            <w:r>
              <w:rPr>
                <w:rFonts w:ascii="宋体" w:hAnsi="宋体" w:cs="宋体" w:hint="eastAsia"/>
                <w:color w:val="000000"/>
                <w:kern w:val="0"/>
                <w:sz w:val="20"/>
                <w:szCs w:val="20"/>
                <w:lang/>
              </w:rPr>
              <w:lastRenderedPageBreak/>
              <w:t>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电话客服、账户管理员、行政人事、风控专员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161</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武汉新世范教育咨询有限责任公司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课程顾问、教育咨询师、数学老师、英语老师、语文老师等</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162</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武汉鲜果珍探商贸有限公司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运营、企划、人事</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163</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武汉东湖新技术开发区沃尔得英语培训学校</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坐席客服</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164</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武汉沙漠鱼科技有限公司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销售、人事、财务、软件工程师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165</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武汉鑫利涛经贸有限公司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软件工程师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166</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武汉思迈威体育运动管理有限公司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招生客服</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167</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湖北艳阳天旺角工贸发展有限公司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收银、美工、服务员、出纳等</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168</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武汉源泰商务信息咨询有限公司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金融客户经理、销售代表、电话客服</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169</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武汉金海星教育科技有限公司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语数外老师、课程顾问、前台</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170</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武汉经济技术开发区武之味生态餐馆</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收银</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171</w:t>
            </w:r>
          </w:p>
        </w:tc>
        <w:tc>
          <w:tcPr>
            <w:tcW w:w="2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湖北康泉医疗科技有限公司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产品经理、外贸专员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中国人寿保险股份有限公司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储备主管、经理助理、综合金融服务专员、人事专员、培训讲师</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武汉市市政建设集团机械化施工公司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工程技术岗、综合管理岗</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武汉天禄天诚咨询管理有限公司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行政岗、投资理财师、客户代表、实习生、文员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湖北国网华中科技开发有限责任公司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管理咨询顾问、数据分析师</w:t>
            </w:r>
            <w:r>
              <w:rPr>
                <w:rFonts w:ascii="宋体" w:hAnsi="宋体" w:cs="宋体" w:hint="eastAsia"/>
                <w:color w:val="000000"/>
                <w:kern w:val="0"/>
                <w:sz w:val="20"/>
                <w:szCs w:val="20"/>
                <w:lang/>
              </w:rPr>
              <w:t>IT</w:t>
            </w:r>
            <w:r>
              <w:rPr>
                <w:rFonts w:ascii="宋体" w:hAnsi="宋体" w:cs="宋体" w:hint="eastAsia"/>
                <w:color w:val="000000"/>
                <w:kern w:val="0"/>
                <w:sz w:val="20"/>
                <w:szCs w:val="20"/>
                <w:lang/>
              </w:rPr>
              <w:t>咨询顾问、技术顾问、</w:t>
            </w:r>
            <w:r>
              <w:rPr>
                <w:rFonts w:ascii="宋体" w:hAnsi="宋体" w:cs="宋体" w:hint="eastAsia"/>
                <w:color w:val="000000"/>
                <w:kern w:val="0"/>
                <w:sz w:val="20"/>
                <w:szCs w:val="20"/>
                <w:lang/>
              </w:rPr>
              <w:t>Java</w:t>
            </w:r>
            <w:r>
              <w:rPr>
                <w:rFonts w:ascii="宋体" w:hAnsi="宋体" w:cs="宋体" w:hint="eastAsia"/>
                <w:color w:val="000000"/>
                <w:kern w:val="0"/>
                <w:sz w:val="20"/>
                <w:szCs w:val="20"/>
                <w:lang/>
              </w:rPr>
              <w:t>开发工程</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泰康人寿保险有限责任公司湖北分公司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电销项目专员、储备行政岗、储备电销主管、</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储备理财师</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翔峰航空技术（武汉）有限公司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飞行学员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招商银行股份有限公司信用卡中心</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征信岗、客户服务经营岗、资产清收岗（贷后管理方向）</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神州英才企业管理咨询</w:t>
            </w:r>
            <w:r>
              <w:rPr>
                <w:rFonts w:ascii="宋体" w:hAnsi="宋体" w:cs="宋体" w:hint="eastAsia"/>
                <w:color w:val="000000"/>
                <w:kern w:val="0"/>
                <w:sz w:val="20"/>
                <w:szCs w:val="20"/>
                <w:lang/>
              </w:rPr>
              <w:t>(</w:t>
            </w:r>
            <w:r>
              <w:rPr>
                <w:rFonts w:ascii="宋体" w:hAnsi="宋体" w:cs="宋体" w:hint="eastAsia"/>
                <w:color w:val="000000"/>
                <w:kern w:val="0"/>
                <w:sz w:val="20"/>
                <w:szCs w:val="20"/>
                <w:lang/>
              </w:rPr>
              <w:t>武汉</w:t>
            </w:r>
            <w:r>
              <w:rPr>
                <w:rFonts w:ascii="宋体" w:hAnsi="宋体" w:cs="宋体" w:hint="eastAsia"/>
                <w:color w:val="000000"/>
                <w:kern w:val="0"/>
                <w:sz w:val="20"/>
                <w:szCs w:val="20"/>
                <w:lang/>
              </w:rPr>
              <w:t>)</w:t>
            </w:r>
            <w:r>
              <w:rPr>
                <w:rFonts w:ascii="宋体" w:hAnsi="宋体" w:cs="宋体" w:hint="eastAsia"/>
                <w:color w:val="000000"/>
                <w:kern w:val="0"/>
                <w:sz w:val="20"/>
                <w:szCs w:val="20"/>
                <w:lang/>
              </w:rPr>
              <w:t>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行政人事、课程顾问、培训顾问、大客户代表</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襄阳新东方培训学校</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小学、初中、高中各科教师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181</w:t>
            </w:r>
          </w:p>
        </w:tc>
        <w:tc>
          <w:tcPr>
            <w:tcW w:w="218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湖北迪美科技有限公司</w:t>
            </w:r>
          </w:p>
        </w:tc>
        <w:tc>
          <w:tcPr>
            <w:tcW w:w="591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研发经理、分析检测、生产经理、</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行政主管、销售经理</w:t>
            </w:r>
          </w:p>
        </w:tc>
      </w:tr>
      <w:tr w:rsidR="004B3EBC" w:rsidTr="00B1197F">
        <w:trPr>
          <w:trHeight w:val="96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182</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武汉工商学院</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金融、国际商务、文化产业管理</w:t>
            </w:r>
            <w:r>
              <w:rPr>
                <w:rFonts w:ascii="宋体" w:hAnsi="宋体" w:cs="宋体" w:hint="eastAsia"/>
                <w:color w:val="000000"/>
                <w:kern w:val="0"/>
                <w:sz w:val="20"/>
                <w:szCs w:val="20"/>
                <w:lang/>
              </w:rPr>
              <w:br/>
            </w:r>
            <w:r>
              <w:rPr>
                <w:rFonts w:ascii="宋体" w:hAnsi="宋体" w:cs="宋体" w:hint="eastAsia"/>
                <w:color w:val="000000"/>
                <w:kern w:val="0"/>
                <w:sz w:val="20"/>
                <w:szCs w:val="20"/>
                <w:lang/>
              </w:rPr>
              <w:t>研究方向：证券投资、投资理财、国际商务、文化产业等相关专业</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国际经济与贸易、国际商务、金融学、文化产业管理、通信工程、电子、计算机相关、网络、物理材料</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183</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武汉君诺德生物技术有限公司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实验员、商务助理、销售员</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184</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湖北省人才交通银行项目部</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远程理财、资产保全、流程银行、客户服务等</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内蒙古伊利实业集团武汉分公司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市场营销代表、行销专员、渠道专员、</w:t>
            </w:r>
            <w:r>
              <w:rPr>
                <w:rFonts w:ascii="宋体" w:hAnsi="宋体" w:cs="宋体" w:hint="eastAsia"/>
                <w:color w:val="000000"/>
                <w:kern w:val="0"/>
                <w:sz w:val="20"/>
                <w:szCs w:val="20"/>
                <w:lang/>
              </w:rPr>
              <w:t>KA</w:t>
            </w:r>
            <w:r>
              <w:rPr>
                <w:rFonts w:ascii="宋体" w:hAnsi="宋体" w:cs="宋体" w:hint="eastAsia"/>
                <w:color w:val="000000"/>
                <w:kern w:val="0"/>
                <w:sz w:val="20"/>
                <w:szCs w:val="20"/>
                <w:lang/>
              </w:rPr>
              <w:t>专员、人力资源专员</w:t>
            </w:r>
          </w:p>
        </w:tc>
      </w:tr>
      <w:tr w:rsidR="004B3EBC" w:rsidTr="00B1197F">
        <w:trPr>
          <w:trHeight w:val="16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186</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中国太平洋财产保险股份有限公司湖北分公司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财务部</w:t>
            </w:r>
            <w:r>
              <w:rPr>
                <w:rFonts w:ascii="宋体" w:hAnsi="宋体" w:cs="宋体" w:hint="eastAsia"/>
                <w:color w:val="000000"/>
                <w:kern w:val="0"/>
                <w:sz w:val="20"/>
                <w:szCs w:val="20"/>
                <w:lang/>
              </w:rPr>
              <w:t>:</w:t>
            </w:r>
            <w:r>
              <w:rPr>
                <w:rFonts w:ascii="宋体" w:hAnsi="宋体" w:cs="宋体" w:hint="eastAsia"/>
                <w:color w:val="000000"/>
                <w:kern w:val="0"/>
                <w:sz w:val="20"/>
                <w:szCs w:val="20"/>
                <w:lang/>
              </w:rPr>
              <w:t>会计岗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人、信息技术部：数据开发岗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人、系统开发岗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人、非车险业务管理部：核保岗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人、非车险理赔部：医疗审核岗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人、政保理赔专员</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人、政保服务推动专员</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人、公司业务部：客户经理岗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人、业务推动岗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人、人力资源部：人力资源专员</w:t>
            </w:r>
            <w:r>
              <w:rPr>
                <w:rFonts w:ascii="宋体" w:hAnsi="宋体" w:cs="宋体" w:hint="eastAsia"/>
                <w:color w:val="000000"/>
                <w:kern w:val="0"/>
                <w:sz w:val="20"/>
                <w:szCs w:val="20"/>
                <w:lang/>
              </w:rPr>
              <w:t>3</w:t>
            </w:r>
            <w:r>
              <w:rPr>
                <w:rFonts w:ascii="宋体" w:hAnsi="宋体" w:cs="宋体" w:hint="eastAsia"/>
                <w:color w:val="000000"/>
                <w:kern w:val="0"/>
                <w:sz w:val="20"/>
                <w:szCs w:val="20"/>
                <w:lang/>
              </w:rPr>
              <w:t>人、车险理赔部：线上作业岗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人、创新发展部：网销推动专员</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人、发展企划部：企划分析岗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人、农险事业部：产品开发岗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187</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艾儿思国际教育集团</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英语老师、课程顾问、行政客服、市场专员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中国平安集团股份有限公司湖北分公司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经理助理、储备主管、内勤文员</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189</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武汉易安那文化发展有限公司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赴美助教（</w:t>
            </w:r>
            <w:r>
              <w:rPr>
                <w:rFonts w:ascii="宋体" w:hAnsi="宋体" w:cs="宋体" w:hint="eastAsia"/>
                <w:color w:val="000000"/>
                <w:kern w:val="0"/>
                <w:sz w:val="20"/>
                <w:szCs w:val="20"/>
                <w:lang/>
              </w:rPr>
              <w:t>AU PAIR</w:t>
            </w:r>
            <w:r>
              <w:rPr>
                <w:rFonts w:ascii="宋体" w:hAnsi="宋体" w:cs="宋体" w:hint="eastAsia"/>
                <w:color w:val="000000"/>
                <w:kern w:val="0"/>
                <w:sz w:val="20"/>
                <w:szCs w:val="20"/>
                <w:lang/>
              </w:rPr>
              <w:t>）、培训老师、网络推广咨询员、实地市场推广员、宣传推广部总监、培训部总监</w:t>
            </w:r>
          </w:p>
        </w:tc>
      </w:tr>
      <w:tr w:rsidR="004B3EBC" w:rsidTr="00B1197F">
        <w:trPr>
          <w:trHeight w:val="48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190</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中国人寿保险股份有限公司武汉市分公司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筹备负责人、综合金融理财师、销售主管、人事助理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191</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武汉波司登贸易有限公司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设计师</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店面文员</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储备干部</w:t>
            </w:r>
          </w:p>
        </w:tc>
      </w:tr>
      <w:tr w:rsidR="004B3EBC" w:rsidTr="00B1197F">
        <w:trPr>
          <w:trHeight w:val="54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192</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武汉炎培教育咨询有限公司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课程顾问、客服专员、记忆法教师、储备管理干部、行政助理</w:t>
            </w:r>
            <w:r>
              <w:rPr>
                <w:rFonts w:ascii="宋体" w:hAnsi="宋体" w:cs="宋体" w:hint="eastAsia"/>
                <w:color w:val="000000"/>
                <w:kern w:val="0"/>
                <w:sz w:val="22"/>
                <w:szCs w:val="22"/>
                <w:lang/>
              </w:rPr>
              <w:t xml:space="preserve"> </w:t>
            </w:r>
          </w:p>
        </w:tc>
      </w:tr>
      <w:tr w:rsidR="004B3EBC" w:rsidTr="00B1197F">
        <w:trPr>
          <w:trHeight w:val="54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193</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湖北北控京彩信息技术有限公司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Style w:val="font21"/>
                <w:rFonts w:hint="default"/>
                <w:lang/>
              </w:rPr>
              <w:t>谈判代表</w:t>
            </w:r>
            <w:r>
              <w:rPr>
                <w:rStyle w:val="font21"/>
                <w:rFonts w:hint="default"/>
                <w:lang/>
              </w:rPr>
              <w:t xml:space="preserve"> 6</w:t>
            </w:r>
            <w:r>
              <w:rPr>
                <w:rStyle w:val="font21"/>
                <w:rFonts w:hint="default"/>
                <w:lang/>
              </w:rPr>
              <w:t>名商务代表</w:t>
            </w:r>
            <w:r>
              <w:rPr>
                <w:rStyle w:val="font01"/>
                <w:rFonts w:hint="default"/>
                <w:lang/>
              </w:rPr>
              <w:t xml:space="preserve">  5</w:t>
            </w:r>
            <w:r>
              <w:rPr>
                <w:rStyle w:val="font21"/>
                <w:rFonts w:hint="default"/>
                <w:lang/>
              </w:rPr>
              <w:t>名前台兼行政文员</w:t>
            </w:r>
            <w:r>
              <w:rPr>
                <w:rStyle w:val="font01"/>
                <w:rFonts w:hint="default"/>
                <w:lang/>
              </w:rPr>
              <w:t xml:space="preserve"> </w:t>
            </w:r>
            <w:r>
              <w:rPr>
                <w:rStyle w:val="font01"/>
                <w:rFonts w:hint="default"/>
                <w:lang/>
              </w:rPr>
              <w:t>文案设计（平面设计）</w:t>
            </w:r>
          </w:p>
        </w:tc>
      </w:tr>
      <w:tr w:rsidR="004B3EBC" w:rsidTr="00B1197F">
        <w:trPr>
          <w:trHeight w:val="54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194</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武汉凡思全脑科技有限公司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教师、课程顾问、销售主任、校长</w:t>
            </w:r>
          </w:p>
        </w:tc>
      </w:tr>
      <w:tr w:rsidR="004B3EBC" w:rsidTr="00B1197F">
        <w:trPr>
          <w:trHeight w:val="54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195</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武汉火花思维教育咨询有限公司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各学科老师</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196</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武汉高昇教育培训学校</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课程顾问、咨询师</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教务班主任</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初高中各科教师</w:t>
            </w:r>
          </w:p>
        </w:tc>
      </w:tr>
      <w:tr w:rsidR="004B3EBC" w:rsidTr="00B1197F">
        <w:trPr>
          <w:trHeight w:val="54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197</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中国人寿保险股份有限公司</w:t>
            </w:r>
            <w:r>
              <w:rPr>
                <w:rFonts w:ascii="宋体" w:hAnsi="宋体" w:cs="宋体" w:hint="eastAsia"/>
                <w:color w:val="000000"/>
                <w:kern w:val="0"/>
                <w:sz w:val="22"/>
                <w:szCs w:val="22"/>
                <w:lang/>
              </w:rPr>
              <w:t xml:space="preserve"> </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销售助理、人事助理</w:t>
            </w:r>
          </w:p>
        </w:tc>
      </w:tr>
      <w:tr w:rsidR="004B3EBC" w:rsidTr="00B1197F">
        <w:trPr>
          <w:trHeight w:val="330"/>
        </w:trPr>
        <w:tc>
          <w:tcPr>
            <w:tcW w:w="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198</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湖北禅艺堂文化传媒有限公司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EBC" w:rsidRDefault="00AB0F2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企业策划、文案、美术设计、美术编辑</w:t>
            </w:r>
          </w:p>
        </w:tc>
      </w:tr>
    </w:tbl>
    <w:p w:rsidR="004B3EBC" w:rsidRDefault="004B3EBC">
      <w:pPr>
        <w:pStyle w:val="a5"/>
        <w:widowControl/>
        <w:spacing w:line="360" w:lineRule="auto"/>
        <w:rPr>
          <w:rFonts w:ascii="仿宋" w:eastAsia="仿宋" w:hAnsi="仿宋" w:cs="仿宋"/>
          <w:b/>
          <w:color w:val="000000"/>
        </w:rPr>
      </w:pPr>
      <w:bookmarkStart w:id="0" w:name="_GoBack"/>
      <w:bookmarkEnd w:id="0"/>
    </w:p>
    <w:p w:rsidR="004B3EBC" w:rsidRPr="008C779B" w:rsidRDefault="002926E5" w:rsidP="00C9706A">
      <w:pPr>
        <w:widowControl/>
        <w:jc w:val="left"/>
        <w:rPr>
          <w:rFonts w:ascii="仿宋" w:eastAsia="仿宋" w:hAnsi="仿宋" w:cs="宋体"/>
          <w:kern w:val="0"/>
          <w:sz w:val="28"/>
          <w:szCs w:val="28"/>
        </w:rPr>
      </w:pPr>
      <w:r w:rsidRPr="008C779B">
        <w:rPr>
          <w:rFonts w:ascii="仿宋" w:eastAsia="仿宋" w:hAnsi="仿宋" w:cs="宋体" w:hint="eastAsia"/>
          <w:kern w:val="0"/>
          <w:sz w:val="28"/>
          <w:szCs w:val="28"/>
        </w:rPr>
        <w:lastRenderedPageBreak/>
        <w:t>乘车路线：</w:t>
      </w:r>
      <w:r w:rsidRPr="002926E5">
        <w:rPr>
          <w:rFonts w:ascii="仿宋" w:eastAsia="仿宋" w:hAnsi="仿宋" w:cs="宋体"/>
          <w:kern w:val="0"/>
          <w:sz w:val="28"/>
          <w:szCs w:val="28"/>
        </w:rPr>
        <w:t>地铁2号线到光谷广场站转公交，乘坐公交570路，572路，583路，732路，811路，902路，</w:t>
      </w:r>
      <w:r w:rsidRPr="002926E5">
        <w:rPr>
          <w:rFonts w:ascii="宋体" w:eastAsia="仿宋" w:hAnsi="宋体" w:cs="宋体"/>
          <w:kern w:val="0"/>
          <w:sz w:val="28"/>
          <w:szCs w:val="28"/>
        </w:rPr>
        <w:t> </w:t>
      </w:r>
      <w:r w:rsidRPr="002926E5">
        <w:rPr>
          <w:rFonts w:ascii="仿宋" w:eastAsia="仿宋" w:hAnsi="仿宋" w:cs="宋体"/>
          <w:kern w:val="0"/>
          <w:sz w:val="28"/>
          <w:szCs w:val="28"/>
        </w:rPr>
        <w:t>362路公交线路到民族大道山北杨公交车站下车即达中南财经政法大学。</w:t>
      </w:r>
    </w:p>
    <w:p w:rsidR="004B3EBC" w:rsidRDefault="004B3EBC">
      <w:pPr>
        <w:pStyle w:val="a5"/>
        <w:widowControl/>
        <w:spacing w:line="360" w:lineRule="auto"/>
        <w:jc w:val="center"/>
        <w:rPr>
          <w:rFonts w:ascii="仿宋" w:eastAsia="仿宋" w:hAnsi="仿宋" w:cs="仿宋"/>
          <w:b/>
          <w:color w:val="000000"/>
        </w:rPr>
      </w:pPr>
    </w:p>
    <w:p w:rsidR="004B3EBC" w:rsidRDefault="00AB0F23">
      <w:pPr>
        <w:pStyle w:val="a5"/>
        <w:widowControl/>
        <w:spacing w:line="360" w:lineRule="auto"/>
        <w:jc w:val="center"/>
        <w:rPr>
          <w:rFonts w:ascii="仿宋" w:eastAsia="仿宋" w:hAnsi="仿宋" w:cs="仿宋"/>
          <w:b/>
          <w:color w:val="000000"/>
        </w:rPr>
      </w:pPr>
      <w:r>
        <w:rPr>
          <w:rFonts w:ascii="仿宋" w:eastAsia="仿宋" w:hAnsi="仿宋" w:cs="仿宋" w:hint="eastAsia"/>
          <w:b/>
          <w:color w:val="000000"/>
        </w:rPr>
        <w:t>单位岗位信息持续更新中，以最新信息为准</w:t>
      </w:r>
    </w:p>
    <w:p w:rsidR="004B3EBC" w:rsidRDefault="00AB0F23">
      <w:pPr>
        <w:widowControl/>
        <w:shd w:val="clear" w:color="auto" w:fill="FFFFFF"/>
        <w:spacing w:line="450" w:lineRule="atLeast"/>
        <w:jc w:val="center"/>
        <w:rPr>
          <w:rFonts w:ascii="微软雅黑" w:eastAsia="微软雅黑" w:hAnsi="微软雅黑" w:cs="微软雅黑"/>
          <w:color w:val="5F5F5F"/>
          <w:sz w:val="18"/>
          <w:szCs w:val="18"/>
        </w:rPr>
      </w:pPr>
      <w:r>
        <w:rPr>
          <w:rFonts w:ascii="宋体" w:hAnsi="宋体" w:cs="宋体" w:hint="eastAsia"/>
          <w:b/>
          <w:color w:val="5F5F5F"/>
          <w:kern w:val="0"/>
          <w:szCs w:val="21"/>
          <w:shd w:val="clear" w:color="auto" w:fill="FFFFFF"/>
          <w:lang/>
        </w:rPr>
        <w:t>关注招聘会二维码</w:t>
      </w:r>
      <w:r>
        <w:rPr>
          <w:rFonts w:ascii="宋体" w:hAnsi="宋体" w:cs="宋体" w:hint="eastAsia"/>
          <w:b/>
          <w:color w:val="5F5F5F"/>
          <w:kern w:val="0"/>
          <w:szCs w:val="21"/>
          <w:shd w:val="clear" w:color="auto" w:fill="FFFFFF"/>
          <w:lang/>
        </w:rPr>
        <w:t>和应届毕业生快投小程序</w:t>
      </w:r>
      <w:r>
        <w:rPr>
          <w:rFonts w:ascii="宋体" w:hAnsi="宋体" w:cs="宋体" w:hint="eastAsia"/>
          <w:b/>
          <w:color w:val="5F5F5F"/>
          <w:kern w:val="0"/>
          <w:szCs w:val="21"/>
          <w:shd w:val="clear" w:color="auto" w:fill="FFFFFF"/>
          <w:lang/>
        </w:rPr>
        <w:t>，快投简历，现场互动，精准招聘：</w:t>
      </w:r>
    </w:p>
    <w:p w:rsidR="004B3EBC" w:rsidRDefault="00AB0F23">
      <w:pPr>
        <w:pStyle w:val="a5"/>
        <w:widowControl/>
        <w:spacing w:line="360" w:lineRule="auto"/>
        <w:jc w:val="center"/>
        <w:rPr>
          <w:rFonts w:ascii="微软雅黑" w:eastAsia="微软雅黑" w:hAnsi="微软雅黑" w:cs="微软雅黑"/>
          <w:color w:val="5F5F5F"/>
          <w:kern w:val="0"/>
          <w:sz w:val="18"/>
          <w:szCs w:val="18"/>
          <w:shd w:val="clear" w:color="auto" w:fill="FFFFFF"/>
          <w:lang/>
        </w:rPr>
      </w:pPr>
      <w:r>
        <w:rPr>
          <w:rFonts w:ascii="仿宋" w:eastAsia="仿宋" w:hAnsi="仿宋" w:cs="仿宋" w:hint="eastAsia"/>
          <w:noProof/>
          <w:color w:val="000000"/>
          <w:sz w:val="21"/>
          <w:szCs w:val="21"/>
        </w:rPr>
        <w:drawing>
          <wp:inline distT="0" distB="0" distL="114300" distR="114300">
            <wp:extent cx="1533525" cy="1408430"/>
            <wp:effectExtent l="0" t="0" r="9525" b="1270"/>
            <wp:docPr id="1" name="图片 1" descr="扫码关注招才与你同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码关注招才与你同行"/>
                    <pic:cNvPicPr>
                      <a:picLocks noChangeAspect="1"/>
                    </pic:cNvPicPr>
                  </pic:nvPicPr>
                  <pic:blipFill>
                    <a:blip r:embed="rId8"/>
                    <a:stretch>
                      <a:fillRect/>
                    </a:stretch>
                  </pic:blipFill>
                  <pic:spPr>
                    <a:xfrm>
                      <a:off x="0" y="0"/>
                      <a:ext cx="1533525" cy="1408430"/>
                    </a:xfrm>
                    <a:prstGeom prst="rect">
                      <a:avLst/>
                    </a:prstGeom>
                    <a:noFill/>
                    <a:ln>
                      <a:noFill/>
                    </a:ln>
                  </pic:spPr>
                </pic:pic>
              </a:graphicData>
            </a:graphic>
          </wp:inline>
        </w:drawing>
      </w:r>
      <w:r w:rsidR="004B3EBC">
        <w:rPr>
          <w:rFonts w:ascii="微软雅黑" w:eastAsia="微软雅黑" w:hAnsi="微软雅黑" w:cs="微软雅黑" w:hint="eastAsia"/>
          <w:color w:val="5F5F5F"/>
          <w:kern w:val="0"/>
          <w:sz w:val="18"/>
          <w:szCs w:val="18"/>
          <w:shd w:val="clear" w:color="auto" w:fill="FFFFFF"/>
          <w:lang/>
        </w:rPr>
        <w:fldChar w:fldCharType="begin"/>
      </w:r>
      <w:r>
        <w:rPr>
          <w:rFonts w:ascii="微软雅黑" w:eastAsia="微软雅黑" w:hAnsi="微软雅黑" w:cs="微软雅黑" w:hint="eastAsia"/>
          <w:color w:val="5F5F5F"/>
          <w:kern w:val="0"/>
          <w:sz w:val="18"/>
          <w:szCs w:val="18"/>
          <w:shd w:val="clear" w:color="auto" w:fill="FFFFFF"/>
          <w:lang/>
        </w:rPr>
        <w:instrText>INCLUDEPICTURE \d "</w:instrText>
      </w:r>
      <w:r>
        <w:rPr>
          <w:rFonts w:ascii="微软雅黑" w:eastAsia="微软雅黑" w:hAnsi="微软雅黑" w:cs="微软雅黑" w:hint="eastAsia"/>
          <w:color w:val="5F5F5F"/>
          <w:kern w:val="0"/>
          <w:sz w:val="18"/>
          <w:szCs w:val="18"/>
          <w:shd w:val="clear" w:color="auto" w:fill="FFFFFF"/>
          <w:lang/>
        </w:rPr>
        <w:instrText xml:space="preserve">http://career.ccnu.edu.cn/Content/ewebeditor/uploadfile/20190227123352160003.png" \* MERGEFORMATINET </w:instrText>
      </w:r>
      <w:r w:rsidR="004B3EBC">
        <w:rPr>
          <w:rFonts w:ascii="微软雅黑" w:eastAsia="微软雅黑" w:hAnsi="微软雅黑" w:cs="微软雅黑" w:hint="eastAsia"/>
          <w:color w:val="5F5F5F"/>
          <w:kern w:val="0"/>
          <w:sz w:val="18"/>
          <w:szCs w:val="18"/>
          <w:shd w:val="clear" w:color="auto" w:fill="FFFFFF"/>
          <w:lang/>
        </w:rPr>
        <w:fldChar w:fldCharType="separate"/>
      </w:r>
      <w:r>
        <w:rPr>
          <w:rFonts w:ascii="微软雅黑" w:eastAsia="微软雅黑" w:hAnsi="微软雅黑" w:cs="微软雅黑" w:hint="eastAsia"/>
          <w:noProof/>
          <w:color w:val="5F5F5F"/>
          <w:kern w:val="0"/>
          <w:sz w:val="18"/>
          <w:szCs w:val="18"/>
          <w:shd w:val="clear" w:color="auto" w:fill="FFFFFF"/>
        </w:rPr>
        <w:drawing>
          <wp:inline distT="0" distB="0" distL="114300" distR="114300">
            <wp:extent cx="1333500" cy="1333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a:stretch>
                      <a:fillRect/>
                    </a:stretch>
                  </pic:blipFill>
                  <pic:spPr>
                    <a:xfrm>
                      <a:off x="0" y="0"/>
                      <a:ext cx="1333500" cy="1333500"/>
                    </a:xfrm>
                    <a:prstGeom prst="rect">
                      <a:avLst/>
                    </a:prstGeom>
                    <a:noFill/>
                    <a:ln>
                      <a:noFill/>
                    </a:ln>
                  </pic:spPr>
                </pic:pic>
              </a:graphicData>
            </a:graphic>
          </wp:inline>
        </w:drawing>
      </w:r>
      <w:r w:rsidR="004B3EBC">
        <w:rPr>
          <w:rFonts w:ascii="微软雅黑" w:eastAsia="微软雅黑" w:hAnsi="微软雅黑" w:cs="微软雅黑" w:hint="eastAsia"/>
          <w:color w:val="5F5F5F"/>
          <w:kern w:val="0"/>
          <w:sz w:val="18"/>
          <w:szCs w:val="18"/>
          <w:shd w:val="clear" w:color="auto" w:fill="FFFFFF"/>
          <w:lang/>
        </w:rPr>
        <w:fldChar w:fldCharType="end"/>
      </w:r>
    </w:p>
    <w:p w:rsidR="004B3EBC" w:rsidRDefault="00AB0F23">
      <w:pPr>
        <w:pStyle w:val="a5"/>
        <w:widowControl/>
        <w:spacing w:line="360" w:lineRule="auto"/>
        <w:jc w:val="center"/>
        <w:rPr>
          <w:rFonts w:ascii="仿宋" w:eastAsia="仿宋" w:hAnsi="仿宋" w:cs="仿宋"/>
          <w:b/>
          <w:color w:val="000000"/>
        </w:rPr>
      </w:pPr>
      <w:r>
        <w:rPr>
          <w:rFonts w:ascii="仿宋" w:eastAsia="仿宋" w:hAnsi="仿宋" w:cs="仿宋" w:hint="eastAsia"/>
          <w:b/>
          <w:color w:val="000000"/>
        </w:rPr>
        <w:t>扫描二维码，查看所有岗位详情！</w:t>
      </w:r>
    </w:p>
    <w:p w:rsidR="004B3EBC" w:rsidRDefault="00AB0F23">
      <w:pPr>
        <w:pStyle w:val="a5"/>
        <w:widowControl/>
        <w:spacing w:line="360" w:lineRule="auto"/>
        <w:jc w:val="center"/>
        <w:rPr>
          <w:rFonts w:ascii="仿宋" w:eastAsia="仿宋" w:hAnsi="仿宋" w:cs="仿宋"/>
          <w:b/>
          <w:color w:val="000000"/>
        </w:rPr>
      </w:pPr>
      <w:r>
        <w:rPr>
          <w:rFonts w:ascii="仿宋" w:eastAsia="仿宋" w:hAnsi="仿宋" w:cs="仿宋" w:hint="eastAsia"/>
          <w:b/>
          <w:color w:val="000000"/>
        </w:rPr>
        <w:t>提前投递简历，加深用人单位印象，提高求职成功率！</w:t>
      </w:r>
    </w:p>
    <w:p w:rsidR="004B3EBC" w:rsidRDefault="004B3EBC"/>
    <w:sectPr w:rsidR="004B3EBC" w:rsidSect="004B3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23" w:rsidRDefault="00AB0F23" w:rsidP="00B1197F">
      <w:r>
        <w:separator/>
      </w:r>
    </w:p>
  </w:endnote>
  <w:endnote w:type="continuationSeparator" w:id="1">
    <w:p w:rsidR="00AB0F23" w:rsidRDefault="00AB0F23" w:rsidP="00B11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
    <w:altName w:val="宋体"/>
    <w:charset w:val="86"/>
    <w:family w:val="roman"/>
    <w:pitch w:val="default"/>
    <w:sig w:usb0="00000000" w:usb1="00000000" w:usb2="00000000" w:usb3="00000000" w:csb0="00040001" w:csb1="00000000"/>
  </w:font>
  <w:font w:name="方正宋简舒体">
    <w:altName w:val="宋体"/>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23" w:rsidRDefault="00AB0F23" w:rsidP="00B1197F">
      <w:r>
        <w:separator/>
      </w:r>
    </w:p>
  </w:footnote>
  <w:footnote w:type="continuationSeparator" w:id="1">
    <w:p w:rsidR="00AB0F23" w:rsidRDefault="00AB0F23" w:rsidP="00B11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42D45"/>
    <w:multiLevelType w:val="multilevel"/>
    <w:tmpl w:val="3DD42D45"/>
    <w:lvl w:ilvl="0">
      <w:start w:val="1"/>
      <w:numFmt w:val="japaneseCounting"/>
      <w:lvlText w:val="%1、"/>
      <w:lvlJc w:val="left"/>
      <w:pPr>
        <w:tabs>
          <w:tab w:val="left" w:pos="1322"/>
        </w:tabs>
        <w:ind w:left="1322" w:hanging="720"/>
      </w:pPr>
      <w:rPr>
        <w:rFonts w:hint="default"/>
      </w:rPr>
    </w:lvl>
    <w:lvl w:ilvl="1">
      <w:start w:val="1"/>
      <w:numFmt w:val="lowerLetter"/>
      <w:lvlText w:val="%2)"/>
      <w:lvlJc w:val="left"/>
      <w:pPr>
        <w:tabs>
          <w:tab w:val="left" w:pos="1442"/>
        </w:tabs>
        <w:ind w:left="1442" w:hanging="420"/>
      </w:pPr>
    </w:lvl>
    <w:lvl w:ilvl="2">
      <w:start w:val="1"/>
      <w:numFmt w:val="lowerRoman"/>
      <w:lvlText w:val="%3."/>
      <w:lvlJc w:val="right"/>
      <w:pPr>
        <w:tabs>
          <w:tab w:val="left" w:pos="1862"/>
        </w:tabs>
        <w:ind w:left="1862" w:hanging="420"/>
      </w:pPr>
    </w:lvl>
    <w:lvl w:ilvl="3">
      <w:start w:val="1"/>
      <w:numFmt w:val="decimal"/>
      <w:lvlText w:val="%4."/>
      <w:lvlJc w:val="left"/>
      <w:pPr>
        <w:tabs>
          <w:tab w:val="left" w:pos="2282"/>
        </w:tabs>
        <w:ind w:left="2282" w:hanging="420"/>
      </w:pPr>
    </w:lvl>
    <w:lvl w:ilvl="4">
      <w:start w:val="1"/>
      <w:numFmt w:val="lowerLetter"/>
      <w:lvlText w:val="%5)"/>
      <w:lvlJc w:val="left"/>
      <w:pPr>
        <w:tabs>
          <w:tab w:val="left" w:pos="2702"/>
        </w:tabs>
        <w:ind w:left="2702" w:hanging="420"/>
      </w:pPr>
    </w:lvl>
    <w:lvl w:ilvl="5">
      <w:start w:val="1"/>
      <w:numFmt w:val="lowerRoman"/>
      <w:lvlText w:val="%6."/>
      <w:lvlJc w:val="right"/>
      <w:pPr>
        <w:tabs>
          <w:tab w:val="left" w:pos="3122"/>
        </w:tabs>
        <w:ind w:left="3122" w:hanging="420"/>
      </w:pPr>
    </w:lvl>
    <w:lvl w:ilvl="6">
      <w:start w:val="1"/>
      <w:numFmt w:val="decimal"/>
      <w:lvlText w:val="%7."/>
      <w:lvlJc w:val="left"/>
      <w:pPr>
        <w:tabs>
          <w:tab w:val="left" w:pos="3542"/>
        </w:tabs>
        <w:ind w:left="3542" w:hanging="420"/>
      </w:pPr>
    </w:lvl>
    <w:lvl w:ilvl="7">
      <w:start w:val="1"/>
      <w:numFmt w:val="lowerLetter"/>
      <w:lvlText w:val="%8)"/>
      <w:lvlJc w:val="left"/>
      <w:pPr>
        <w:tabs>
          <w:tab w:val="left" w:pos="3962"/>
        </w:tabs>
        <w:ind w:left="3962" w:hanging="420"/>
      </w:pPr>
    </w:lvl>
    <w:lvl w:ilvl="8">
      <w:start w:val="1"/>
      <w:numFmt w:val="lowerRoman"/>
      <w:lvlText w:val="%9."/>
      <w:lvlJc w:val="right"/>
      <w:pPr>
        <w:tabs>
          <w:tab w:val="left" w:pos="4382"/>
        </w:tabs>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45AE"/>
    <w:rsid w:val="002545AE"/>
    <w:rsid w:val="00287793"/>
    <w:rsid w:val="002926E5"/>
    <w:rsid w:val="00295AFF"/>
    <w:rsid w:val="00433F60"/>
    <w:rsid w:val="004362EB"/>
    <w:rsid w:val="004B3EBC"/>
    <w:rsid w:val="008C779B"/>
    <w:rsid w:val="008D6FFB"/>
    <w:rsid w:val="00AB0F23"/>
    <w:rsid w:val="00B1197F"/>
    <w:rsid w:val="00C9706A"/>
    <w:rsid w:val="00DD62C6"/>
    <w:rsid w:val="029C256E"/>
    <w:rsid w:val="0D363777"/>
    <w:rsid w:val="12491BD1"/>
    <w:rsid w:val="5C51592F"/>
    <w:rsid w:val="6ADC4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B3EB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B3EB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B3EBC"/>
    <w:rPr>
      <w:sz w:val="24"/>
    </w:rPr>
  </w:style>
  <w:style w:type="character" w:customStyle="1" w:styleId="Char0">
    <w:name w:val="页眉 Char"/>
    <w:basedOn w:val="a0"/>
    <w:link w:val="a4"/>
    <w:uiPriority w:val="99"/>
    <w:semiHidden/>
    <w:qFormat/>
    <w:rsid w:val="004B3EBC"/>
    <w:rPr>
      <w:sz w:val="18"/>
      <w:szCs w:val="18"/>
    </w:rPr>
  </w:style>
  <w:style w:type="character" w:customStyle="1" w:styleId="Char">
    <w:name w:val="页脚 Char"/>
    <w:basedOn w:val="a0"/>
    <w:link w:val="a3"/>
    <w:uiPriority w:val="99"/>
    <w:semiHidden/>
    <w:qFormat/>
    <w:rsid w:val="004B3EBC"/>
    <w:rPr>
      <w:sz w:val="18"/>
      <w:szCs w:val="18"/>
    </w:rPr>
  </w:style>
  <w:style w:type="character" w:customStyle="1" w:styleId="font21">
    <w:name w:val="font21"/>
    <w:basedOn w:val="a0"/>
    <w:rsid w:val="004B3EBC"/>
    <w:rPr>
      <w:rFonts w:ascii="宋体" w:eastAsia="宋体" w:hAnsi="宋体" w:cs="宋体" w:hint="eastAsia"/>
      <w:color w:val="000000"/>
      <w:sz w:val="22"/>
      <w:szCs w:val="22"/>
      <w:u w:val="none"/>
    </w:rPr>
  </w:style>
  <w:style w:type="character" w:customStyle="1" w:styleId="font01">
    <w:name w:val="font01"/>
    <w:basedOn w:val="a0"/>
    <w:rsid w:val="004B3EBC"/>
    <w:rPr>
      <w:rFonts w:ascii="宋体" w:eastAsia="宋体" w:hAnsi="宋体" w:cs="宋体" w:hint="eastAsia"/>
      <w:color w:val="000000"/>
      <w:sz w:val="22"/>
      <w:szCs w:val="22"/>
      <w:u w:val="none"/>
    </w:rPr>
  </w:style>
  <w:style w:type="paragraph" w:styleId="a6">
    <w:name w:val="Balloon Text"/>
    <w:basedOn w:val="a"/>
    <w:link w:val="Char1"/>
    <w:uiPriority w:val="99"/>
    <w:semiHidden/>
    <w:unhideWhenUsed/>
    <w:rsid w:val="00B1197F"/>
    <w:rPr>
      <w:sz w:val="18"/>
      <w:szCs w:val="18"/>
    </w:rPr>
  </w:style>
  <w:style w:type="character" w:customStyle="1" w:styleId="Char1">
    <w:name w:val="批注框文本 Char"/>
    <w:basedOn w:val="a0"/>
    <w:link w:val="a6"/>
    <w:uiPriority w:val="99"/>
    <w:semiHidden/>
    <w:rsid w:val="00B1197F"/>
    <w:rPr>
      <w:kern w:val="2"/>
      <w:sz w:val="18"/>
      <w:szCs w:val="18"/>
    </w:rPr>
  </w:style>
</w:styles>
</file>

<file path=word/webSettings.xml><?xml version="1.0" encoding="utf-8"?>
<w:webSettings xmlns:r="http://schemas.openxmlformats.org/officeDocument/2006/relationships" xmlns:w="http://schemas.openxmlformats.org/wordprocessingml/2006/main">
  <w:divs>
    <w:div w:id="545534748">
      <w:bodyDiv w:val="1"/>
      <w:marLeft w:val="0"/>
      <w:marRight w:val="0"/>
      <w:marTop w:val="0"/>
      <w:marBottom w:val="0"/>
      <w:divBdr>
        <w:top w:val="none" w:sz="0" w:space="0" w:color="auto"/>
        <w:left w:val="none" w:sz="0" w:space="0" w:color="auto"/>
        <w:bottom w:val="none" w:sz="0" w:space="0" w:color="auto"/>
        <w:right w:val="none" w:sz="0" w:space="0" w:color="auto"/>
      </w:divBdr>
      <w:divsChild>
        <w:div w:id="1196850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1572</Words>
  <Characters>8965</Characters>
  <Application>Microsoft Office Word</Application>
  <DocSecurity>0</DocSecurity>
  <Lines>74</Lines>
  <Paragraphs>21</Paragraphs>
  <ScaleCrop>false</ScaleCrop>
  <Company>Microsoft</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2019-03-12T10:42:00Z</dcterms:created>
  <dcterms:modified xsi:type="dcterms:W3CDTF">2019-03-13T08:17:00Z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